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3BEB" w14:textId="63920058" w:rsidR="00605165" w:rsidRDefault="00CB66B4" w:rsidP="00605165">
      <w:pPr>
        <w:rPr>
          <w:sz w:val="28"/>
          <w:szCs w:val="28"/>
        </w:rPr>
      </w:pPr>
      <w:r w:rsidRPr="00CB66B4">
        <w:rPr>
          <w:sz w:val="28"/>
          <w:szCs w:val="28"/>
        </w:rPr>
        <w:t>Digitalne igre za one koji žele više</w:t>
      </w:r>
    </w:p>
    <w:p w14:paraId="73241199" w14:textId="49C40E6C" w:rsidR="0021284F" w:rsidRDefault="0021284F" w:rsidP="00605165">
      <w:pPr>
        <w:rPr>
          <w:sz w:val="28"/>
          <w:szCs w:val="28"/>
        </w:rPr>
      </w:pPr>
    </w:p>
    <w:p w14:paraId="16C2E7C9" w14:textId="77777777" w:rsidR="0021284F" w:rsidRDefault="0021284F" w:rsidP="0021284F"/>
    <w:p w14:paraId="4E42B879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IGRA PAROVA-Modeli molekula elementarnih tvari</w:t>
      </w:r>
    </w:p>
    <w:p w14:paraId="70ABEB79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 xml:space="preserve">Učenici prepoznaju modele molekula elementarnih tvari i spajaju ih  s imenom/nazivom. Primjena vizualnih prikaza poput 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kalotnih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modela omogućuje učenicima konceptualno razumijevanje i izgradnju prihvatljivih mentalnih modela koji će im pomoći u boljem svladavanju gradiva. Oni predstavljaju učinkovit način vizualizacije na 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čestičnoj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razini. </w:t>
      </w:r>
    </w:p>
    <w:p w14:paraId="0E7561EB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483A29A5" w14:textId="77777777" w:rsidR="0021284F" w:rsidRPr="00F03FFC" w:rsidRDefault="00F03FFC" w:rsidP="0021284F">
      <w:pPr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="0021284F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https://learningapps.org/watch?v=pdv5s775322</w:t>
        </w:r>
      </w:hyperlink>
    </w:p>
    <w:p w14:paraId="7A5C7E66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C30CB4" wp14:editId="5ACB275C">
            <wp:extent cx="1150620" cy="11506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F8A1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01740FC9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5C8E3695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56D0E48B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IGRA PAROVA-Modeli molekula spojeva</w:t>
      </w:r>
    </w:p>
    <w:p w14:paraId="26DC9BD0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 xml:space="preserve">Učenici prepoznaju modele molekula spojeva i spajaju ih  s imenom/nazivom. Primjena vizualnih prikaza poput 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kalotnih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modela omogućuje učenicima konceptualno razumijevanje i izgradnju prihvatljivih mentalnih modela koji će im pomoći u boljem svladavanju gradiva. Oni predstavljaju učinkovit način vizualizacije na 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čestičnoj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razini. </w:t>
      </w:r>
    </w:p>
    <w:p w14:paraId="785242F1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06DF033A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</w:p>
    <w:p w14:paraId="348B7C4C" w14:textId="77777777" w:rsidR="0021284F" w:rsidRPr="00F03FFC" w:rsidRDefault="00F03FFC" w:rsidP="002128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284F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https://learningapps.org/watch?v=pzt91q3tk22</w:t>
        </w:r>
      </w:hyperlink>
    </w:p>
    <w:p w14:paraId="662C3A3C" w14:textId="77777777" w:rsidR="0021284F" w:rsidRPr="00F03FFC" w:rsidRDefault="0021284F" w:rsidP="0021284F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1E9AF" wp14:editId="4A5EC2AE">
            <wp:extent cx="1127760" cy="11277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182F" w14:textId="305F5A77" w:rsidR="0021284F" w:rsidRPr="00F03FFC" w:rsidRDefault="0021284F" w:rsidP="00605165">
      <w:pPr>
        <w:rPr>
          <w:rFonts w:ascii="Times New Roman" w:hAnsi="Times New Roman" w:cs="Times New Roman"/>
          <w:sz w:val="24"/>
          <w:szCs w:val="24"/>
        </w:rPr>
      </w:pPr>
    </w:p>
    <w:p w14:paraId="551E451F" w14:textId="054E9174" w:rsidR="0021284F" w:rsidRPr="00F03FFC" w:rsidRDefault="0021284F" w:rsidP="00605165">
      <w:pPr>
        <w:rPr>
          <w:rFonts w:ascii="Times New Roman" w:hAnsi="Times New Roman" w:cs="Times New Roman"/>
          <w:sz w:val="24"/>
          <w:szCs w:val="24"/>
        </w:rPr>
      </w:pPr>
    </w:p>
    <w:p w14:paraId="322EC4CA" w14:textId="77777777" w:rsidR="0021284F" w:rsidRPr="00F03FFC" w:rsidRDefault="0021284F" w:rsidP="00605165">
      <w:pPr>
        <w:rPr>
          <w:rFonts w:ascii="Times New Roman" w:hAnsi="Times New Roman" w:cs="Times New Roman"/>
          <w:sz w:val="24"/>
          <w:szCs w:val="24"/>
        </w:rPr>
      </w:pPr>
    </w:p>
    <w:p w14:paraId="366BC6B4" w14:textId="3799838A" w:rsidR="00605165" w:rsidRPr="00F03FFC" w:rsidRDefault="00605165" w:rsidP="00605165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lastRenderedPageBreak/>
        <w:t>OSMOSMJERKA-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Superhrana</w:t>
      </w:r>
      <w:proofErr w:type="spellEnd"/>
    </w:p>
    <w:p w14:paraId="0BE696D9" w14:textId="0A2DCB93" w:rsidR="00855D12" w:rsidRPr="00F03FFC" w:rsidRDefault="00855D12" w:rsidP="00855D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3FFC">
        <w:rPr>
          <w:rFonts w:ascii="Times New Roman" w:hAnsi="Times New Roman" w:cs="Times New Roman"/>
          <w:sz w:val="24"/>
          <w:szCs w:val="24"/>
        </w:rPr>
        <w:t>Superhrana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su namirnice koje su osobito bogate važnim nutrijentima poput vitamina, minerala, topivih i netopivih prehrambenih vlakana, proteina, masnih kiselina, antioksidanasa. Imaju ulogu da potiču metabolizam, jačaju imunološki sustav, sudjeluju u  detoksikaciji organizma, usporavaju starenje organizma, povoljno djeluju na razine šećera i masnoća u krvi.</w:t>
      </w:r>
    </w:p>
    <w:p w14:paraId="19E78678" w14:textId="055F1852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Cilj ove igre je pronaći slova, koja čine riječi koje se pružaju u osam smjerova unutar zadanog okvira - vodoravno slijeva nadesno i obrnuto, okomito odozgo ka dolje i obrnuto te u četirima dijagonalama.</w:t>
      </w:r>
    </w:p>
    <w:p w14:paraId="7EAB186C" w14:textId="04D4D17D" w:rsidR="00855D12" w:rsidRPr="00F03FFC" w:rsidRDefault="00855D12" w:rsidP="00855D12">
      <w:pPr>
        <w:rPr>
          <w:rFonts w:ascii="Times New Roman" w:hAnsi="Times New Roman" w:cs="Times New Roman"/>
          <w:sz w:val="24"/>
          <w:szCs w:val="24"/>
        </w:rPr>
      </w:pPr>
    </w:p>
    <w:p w14:paraId="73754B66" w14:textId="12B502A8" w:rsidR="00855D12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A7B52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https://learningapps.org/watch?v=pjue0qgtt23</w:t>
        </w:r>
      </w:hyperlink>
    </w:p>
    <w:p w14:paraId="541C5D0A" w14:textId="513264EB" w:rsidR="00CA7B52" w:rsidRPr="00F03FFC" w:rsidRDefault="00CA7B52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6D1E1" wp14:editId="3BCA9F91">
            <wp:extent cx="1127760" cy="1127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6AC2" w14:textId="175818FB" w:rsidR="00CA7B52" w:rsidRPr="00F03FFC" w:rsidRDefault="00CA7B52" w:rsidP="00855D12">
      <w:pPr>
        <w:rPr>
          <w:rFonts w:ascii="Times New Roman" w:hAnsi="Times New Roman" w:cs="Times New Roman"/>
          <w:sz w:val="24"/>
          <w:szCs w:val="24"/>
        </w:rPr>
      </w:pPr>
    </w:p>
    <w:p w14:paraId="29C3127A" w14:textId="47405552" w:rsidR="00605165" w:rsidRPr="00F03FFC" w:rsidRDefault="00605165" w:rsidP="00855D12">
      <w:pPr>
        <w:rPr>
          <w:rFonts w:ascii="Times New Roman" w:hAnsi="Times New Roman" w:cs="Times New Roman"/>
          <w:sz w:val="24"/>
          <w:szCs w:val="24"/>
        </w:rPr>
      </w:pPr>
    </w:p>
    <w:p w14:paraId="0A15FFC3" w14:textId="77777777" w:rsidR="0021284F" w:rsidRPr="00F03FFC" w:rsidRDefault="0021284F" w:rsidP="00855D12">
      <w:pPr>
        <w:rPr>
          <w:rFonts w:ascii="Times New Roman" w:hAnsi="Times New Roman" w:cs="Times New Roman"/>
          <w:sz w:val="24"/>
          <w:szCs w:val="24"/>
        </w:rPr>
      </w:pPr>
    </w:p>
    <w:p w14:paraId="4E7A4E3E" w14:textId="2C34C214" w:rsidR="00605165" w:rsidRPr="00F03FFC" w:rsidRDefault="00605165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IGRA PAROVA-Začinsko bilje</w:t>
      </w:r>
    </w:p>
    <w:p w14:paraId="7F064D42" w14:textId="22D7F37C" w:rsidR="009A6106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 xml:space="preserve">Začinsko bilje sadrži aromatične tvari koje se koriste za ukrašavanje i  aromatiziranje  hrane, u medicinske svrhe, u proizvodnji različitih mirisa. Sadrži velike količine </w:t>
      </w:r>
      <w:proofErr w:type="spellStart"/>
      <w:r w:rsidRPr="00F03FFC">
        <w:rPr>
          <w:rFonts w:ascii="Times New Roman" w:hAnsi="Times New Roman" w:cs="Times New Roman"/>
          <w:sz w:val="24"/>
          <w:szCs w:val="24"/>
        </w:rPr>
        <w:t>mikronutritijenata</w:t>
      </w:r>
      <w:proofErr w:type="spellEnd"/>
      <w:r w:rsidRPr="00F03FFC">
        <w:rPr>
          <w:rFonts w:ascii="Times New Roman" w:hAnsi="Times New Roman" w:cs="Times New Roman"/>
          <w:sz w:val="24"/>
          <w:szCs w:val="24"/>
        </w:rPr>
        <w:t xml:space="preserve"> poput vitamina i minerala koji su izrazito važni za stanični metabolizam i blagotvorno djeluju na zdravlje.</w:t>
      </w:r>
    </w:p>
    <w:p w14:paraId="6991ABAB" w14:textId="46200297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 xml:space="preserve">Cilj ove igre je prepoznati što više sličica začinskog bilja </w:t>
      </w:r>
      <w:r w:rsidR="003A53CB" w:rsidRPr="00F03FFC">
        <w:rPr>
          <w:rFonts w:ascii="Times New Roman" w:hAnsi="Times New Roman" w:cs="Times New Roman"/>
          <w:sz w:val="24"/>
          <w:szCs w:val="24"/>
        </w:rPr>
        <w:t xml:space="preserve">i spojiti ga </w:t>
      </w:r>
      <w:r w:rsidRPr="00F03FFC">
        <w:rPr>
          <w:rFonts w:ascii="Times New Roman" w:hAnsi="Times New Roman" w:cs="Times New Roman"/>
          <w:sz w:val="24"/>
          <w:szCs w:val="24"/>
        </w:rPr>
        <w:t>sa njihovim imenima.</w:t>
      </w:r>
    </w:p>
    <w:p w14:paraId="047E1143" w14:textId="7368F920" w:rsidR="00605165" w:rsidRPr="00F03FFC" w:rsidRDefault="00605165" w:rsidP="00855D12">
      <w:pPr>
        <w:rPr>
          <w:rFonts w:ascii="Times New Roman" w:hAnsi="Times New Roman" w:cs="Times New Roman"/>
          <w:sz w:val="24"/>
          <w:szCs w:val="24"/>
        </w:rPr>
      </w:pPr>
    </w:p>
    <w:p w14:paraId="1D2A2CE6" w14:textId="5399B30B" w:rsidR="00605165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5165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https://learningapps.org/watch?v=pexf6zffn23</w:t>
        </w:r>
      </w:hyperlink>
    </w:p>
    <w:p w14:paraId="4E7A3C88" w14:textId="372CEC97" w:rsidR="00605165" w:rsidRPr="00F03FFC" w:rsidRDefault="00605165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A2179" wp14:editId="5B4DEE6E">
            <wp:extent cx="1165860" cy="1165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1B32" w14:textId="22E02328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</w:p>
    <w:p w14:paraId="0BB188C8" w14:textId="34D90C91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05C3DB17" w14:textId="45B8AE9D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590F8BC9" w14:textId="44727430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75E02AED" w14:textId="33DBCFF7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12C618F7" w14:textId="54B8743A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434FAD43" w14:textId="77777777" w:rsidR="003A53CB" w:rsidRPr="00F03FFC" w:rsidRDefault="003A53CB" w:rsidP="00855D12">
      <w:pPr>
        <w:rPr>
          <w:rFonts w:ascii="Times New Roman" w:hAnsi="Times New Roman" w:cs="Times New Roman"/>
          <w:sz w:val="24"/>
          <w:szCs w:val="24"/>
        </w:rPr>
      </w:pPr>
    </w:p>
    <w:p w14:paraId="74621AC1" w14:textId="05283EC6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MEMORY IGRA-Namirnice koje imaju povoljan učinak na zdravlje</w:t>
      </w:r>
    </w:p>
    <w:p w14:paraId="2171F940" w14:textId="77777777" w:rsidR="00DD3B8E" w:rsidRPr="00F03FFC" w:rsidRDefault="00DD3B8E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Zdrave namirnice  je iznimno korisno uvrstiti u svoju redovnu prehranu. Njihovim konzumiranjem možemo prevenirati nastanak  brojnih bolesti. Unosom takovih tvari u organizam, razvijamo i jačamo imunitet, stoga ih je potrebno redovito konzumirati.</w:t>
      </w:r>
    </w:p>
    <w:p w14:paraId="67865BAB" w14:textId="0A43C1B6" w:rsidR="009A6106" w:rsidRPr="00F03FFC" w:rsidRDefault="00DD3B8E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Cilj ove igre je s</w:t>
      </w:r>
      <w:r w:rsidR="009A6106" w:rsidRPr="00F03FFC">
        <w:rPr>
          <w:rFonts w:ascii="Times New Roman" w:hAnsi="Times New Roman" w:cs="Times New Roman"/>
          <w:sz w:val="24"/>
          <w:szCs w:val="24"/>
        </w:rPr>
        <w:t>poji</w:t>
      </w:r>
      <w:r w:rsidRPr="00F03FFC">
        <w:rPr>
          <w:rFonts w:ascii="Times New Roman" w:hAnsi="Times New Roman" w:cs="Times New Roman"/>
          <w:sz w:val="24"/>
          <w:szCs w:val="24"/>
        </w:rPr>
        <w:t>ti</w:t>
      </w:r>
      <w:r w:rsidR="009A6106" w:rsidRPr="00F03FFC">
        <w:rPr>
          <w:rFonts w:ascii="Times New Roman" w:hAnsi="Times New Roman" w:cs="Times New Roman"/>
          <w:sz w:val="24"/>
          <w:szCs w:val="24"/>
        </w:rPr>
        <w:t xml:space="preserve"> slike sa nazivima namirnica koje imaju povoljan učinak na zdravlje</w:t>
      </w:r>
    </w:p>
    <w:p w14:paraId="046B06F5" w14:textId="18F6A538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</w:p>
    <w:p w14:paraId="492D225F" w14:textId="035B1CCD" w:rsidR="009A6106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6106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https://learningapps.org/watch?v=pffdtikm220</w:t>
        </w:r>
      </w:hyperlink>
    </w:p>
    <w:p w14:paraId="38FB81C8" w14:textId="287924C6" w:rsidR="009A6106" w:rsidRPr="00F03FFC" w:rsidRDefault="009A6106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6EE77" wp14:editId="687D5587">
            <wp:extent cx="1143000" cy="1143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8829" w14:textId="6119E1B1" w:rsidR="00AA2FB2" w:rsidRPr="00F03FFC" w:rsidRDefault="00AA2FB2" w:rsidP="00855D12">
      <w:pPr>
        <w:rPr>
          <w:rFonts w:ascii="Times New Roman" w:hAnsi="Times New Roman" w:cs="Times New Roman"/>
          <w:sz w:val="24"/>
          <w:szCs w:val="24"/>
        </w:rPr>
      </w:pPr>
    </w:p>
    <w:p w14:paraId="38F43D36" w14:textId="0CDD0867" w:rsidR="008E54DB" w:rsidRPr="00F03FFC" w:rsidRDefault="008E54DB" w:rsidP="00855D12">
      <w:pPr>
        <w:rPr>
          <w:rFonts w:ascii="Times New Roman" w:hAnsi="Times New Roman" w:cs="Times New Roman"/>
          <w:sz w:val="24"/>
          <w:szCs w:val="24"/>
        </w:rPr>
      </w:pPr>
    </w:p>
    <w:p w14:paraId="16980B59" w14:textId="77777777" w:rsidR="008E54DB" w:rsidRPr="00F03FFC" w:rsidRDefault="008E54DB" w:rsidP="00855D12">
      <w:pPr>
        <w:rPr>
          <w:rFonts w:ascii="Times New Roman" w:hAnsi="Times New Roman" w:cs="Times New Roman"/>
          <w:sz w:val="24"/>
          <w:szCs w:val="24"/>
        </w:rPr>
      </w:pPr>
    </w:p>
    <w:p w14:paraId="437637F0" w14:textId="65C0AF14" w:rsidR="00AA2FB2" w:rsidRPr="00F03FFC" w:rsidRDefault="00AA2FB2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KRIŽALJKA-Pedologija</w:t>
      </w:r>
    </w:p>
    <w:p w14:paraId="0AEEEFFE" w14:textId="7E3ABA92" w:rsidR="00AA2FB2" w:rsidRPr="00F03FFC" w:rsidRDefault="00AA2FB2" w:rsidP="00AA2F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03FF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Učenici rješavaju tražene pojmove u križaljci koje ih vode do rješenja-znanost koja proučava tlo (oblike i sastav). Pojmovi koje trebaju upisati u križaljku odnose se na </w:t>
      </w:r>
      <w:r w:rsidR="008E54DB" w:rsidRPr="00F03FF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sastav tla, kemijske spojeve kojima se tla tretiraju kako bi se poboljšala kvaliteta tla.</w:t>
      </w:r>
    </w:p>
    <w:p w14:paraId="1A0EA4D6" w14:textId="77777777" w:rsidR="00AA2FB2" w:rsidRPr="00F03FFC" w:rsidRDefault="00AA2FB2" w:rsidP="00855D12">
      <w:pPr>
        <w:rPr>
          <w:rFonts w:ascii="Times New Roman" w:hAnsi="Times New Roman" w:cs="Times New Roman"/>
          <w:sz w:val="24"/>
          <w:szCs w:val="24"/>
        </w:rPr>
      </w:pPr>
    </w:p>
    <w:p w14:paraId="15CF853F" w14:textId="78017121" w:rsidR="00AA2FB2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A2FB2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https://learningapps.org/watch?v=pjr3ckgvj23</w:t>
        </w:r>
      </w:hyperlink>
    </w:p>
    <w:p w14:paraId="04C1B0BA" w14:textId="3154DBCC" w:rsidR="00AA2FB2" w:rsidRPr="00F03FFC" w:rsidRDefault="00AA2FB2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80E5D2" wp14:editId="7F4158EA">
            <wp:extent cx="1234440" cy="1234440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2139" w14:textId="61F80416" w:rsidR="00CA7B52" w:rsidRPr="00F03FFC" w:rsidRDefault="00CA7B52" w:rsidP="00855D12">
      <w:pPr>
        <w:rPr>
          <w:rFonts w:ascii="Times New Roman" w:hAnsi="Times New Roman" w:cs="Times New Roman"/>
          <w:sz w:val="24"/>
          <w:szCs w:val="24"/>
        </w:rPr>
      </w:pPr>
    </w:p>
    <w:p w14:paraId="34252A25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63367ADB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678AF11A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1E87FBCB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04CE16F7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3497B5B3" w14:textId="77777777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02C1A706" w14:textId="7153BD72" w:rsidR="008E54DB" w:rsidRPr="00F03FFC" w:rsidRDefault="008E54DB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IGRA PAROVA-Vrste tla</w:t>
      </w:r>
    </w:p>
    <w:p w14:paraId="4D89CEB5" w14:textId="0A7D6C5A" w:rsidR="008E54DB" w:rsidRPr="00F03FFC" w:rsidRDefault="008E54DB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 xml:space="preserve">U ovoj digitalnoj igrici učenici povezuju sličice </w:t>
      </w:r>
      <w:r w:rsidR="00503091" w:rsidRPr="00F03FFC">
        <w:rPr>
          <w:rFonts w:ascii="Times New Roman" w:hAnsi="Times New Roman" w:cs="Times New Roman"/>
          <w:sz w:val="24"/>
          <w:szCs w:val="24"/>
        </w:rPr>
        <w:t>koje predstavljaju određene vrste tla i povezuju ih u parove s nazivima tla.</w:t>
      </w:r>
    </w:p>
    <w:p w14:paraId="08B26A3A" w14:textId="3B227476" w:rsidR="00503091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3091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https://learningapps.org/watch?v=pxz5pmurn23</w:t>
        </w:r>
      </w:hyperlink>
    </w:p>
    <w:p w14:paraId="33DAA3F1" w14:textId="65D01C8E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7BE462C7" w14:textId="31A8DB75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F08B10" wp14:editId="6026200F">
            <wp:extent cx="1173480" cy="11734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E295" w14:textId="16792BDD" w:rsidR="00DE6053" w:rsidRPr="00F03FFC" w:rsidRDefault="00DE6053" w:rsidP="00855D12">
      <w:pPr>
        <w:rPr>
          <w:rFonts w:ascii="Times New Roman" w:hAnsi="Times New Roman" w:cs="Times New Roman"/>
          <w:sz w:val="24"/>
          <w:szCs w:val="24"/>
        </w:rPr>
      </w:pPr>
    </w:p>
    <w:p w14:paraId="419472DC" w14:textId="770736E3" w:rsidR="0021284F" w:rsidRPr="00F03FFC" w:rsidRDefault="0021284F" w:rsidP="00855D12">
      <w:pPr>
        <w:rPr>
          <w:rFonts w:ascii="Times New Roman" w:hAnsi="Times New Roman" w:cs="Times New Roman"/>
          <w:sz w:val="24"/>
          <w:szCs w:val="24"/>
        </w:rPr>
      </w:pPr>
    </w:p>
    <w:p w14:paraId="6AD1A1EA" w14:textId="77777777" w:rsidR="0021284F" w:rsidRPr="00F03FFC" w:rsidRDefault="0021284F" w:rsidP="00855D12">
      <w:pPr>
        <w:rPr>
          <w:rFonts w:ascii="Times New Roman" w:hAnsi="Times New Roman" w:cs="Times New Roman"/>
          <w:sz w:val="24"/>
          <w:szCs w:val="24"/>
        </w:rPr>
      </w:pPr>
    </w:p>
    <w:p w14:paraId="7D6862B8" w14:textId="529CC35B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</w:p>
    <w:p w14:paraId="62FF6D4C" w14:textId="46A9B2CA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IGRA PAROVA-razvrstavanje otpada u različite spremnike</w:t>
      </w:r>
    </w:p>
    <w:p w14:paraId="773CD7FB" w14:textId="7E9CA2DE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sz w:val="24"/>
          <w:szCs w:val="24"/>
        </w:rPr>
        <w:t>Učenici prepoznaju vrste spremnika: papir, staklo, kompost… i razvrstavaju otpad te na taj način razvijaju ekološku svijest o zbrinjavanju otpada.</w:t>
      </w:r>
    </w:p>
    <w:p w14:paraId="5A211CF0" w14:textId="3113BDBA" w:rsidR="00503091" w:rsidRPr="00F03FFC" w:rsidRDefault="00F03FFC" w:rsidP="00855D1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3091" w:rsidRPr="00F03FFC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https://learningapps.org/watch?v=p9nq3f0ck22</w:t>
        </w:r>
      </w:hyperlink>
    </w:p>
    <w:p w14:paraId="59B4E121" w14:textId="6E5A930C" w:rsidR="00503091" w:rsidRPr="00F03FFC" w:rsidRDefault="00503091" w:rsidP="00855D12">
      <w:pPr>
        <w:rPr>
          <w:rFonts w:ascii="Times New Roman" w:hAnsi="Times New Roman" w:cs="Times New Roman"/>
          <w:sz w:val="24"/>
          <w:szCs w:val="24"/>
        </w:rPr>
      </w:pPr>
      <w:r w:rsidRPr="00F03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E18B4" wp14:editId="661B90BC">
            <wp:extent cx="1242060" cy="12420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3FB" w14:textId="2E6F0308" w:rsidR="00DE6053" w:rsidRPr="00F03FFC" w:rsidRDefault="00DE6053" w:rsidP="00855D12">
      <w:pPr>
        <w:rPr>
          <w:rFonts w:ascii="Times New Roman" w:hAnsi="Times New Roman" w:cs="Times New Roman"/>
          <w:sz w:val="24"/>
          <w:szCs w:val="24"/>
        </w:rPr>
      </w:pPr>
    </w:p>
    <w:p w14:paraId="73D4276A" w14:textId="2CF901B9" w:rsidR="00DE6053" w:rsidRPr="00F03FFC" w:rsidRDefault="00DE6053" w:rsidP="00855D12">
      <w:pPr>
        <w:rPr>
          <w:rFonts w:ascii="Times New Roman" w:hAnsi="Times New Roman" w:cs="Times New Roman"/>
          <w:sz w:val="24"/>
          <w:szCs w:val="24"/>
        </w:rPr>
      </w:pPr>
    </w:p>
    <w:p w14:paraId="67C3E58E" w14:textId="614A6023" w:rsidR="00DE6053" w:rsidRPr="00F03FFC" w:rsidRDefault="00DE6053" w:rsidP="00855D12">
      <w:pPr>
        <w:rPr>
          <w:rFonts w:ascii="Times New Roman" w:hAnsi="Times New Roman" w:cs="Times New Roman"/>
          <w:sz w:val="24"/>
          <w:szCs w:val="24"/>
        </w:rPr>
      </w:pPr>
    </w:p>
    <w:p w14:paraId="7D56F999" w14:textId="4A8C6439" w:rsidR="00DE6053" w:rsidRDefault="00DE6053" w:rsidP="00855D12"/>
    <w:p w14:paraId="06EDB614" w14:textId="686EC8CC" w:rsidR="00DE6053" w:rsidRDefault="00DE6053" w:rsidP="00855D12"/>
    <w:p w14:paraId="7D1A2867" w14:textId="6F8CDFA4" w:rsidR="00DE6053" w:rsidRDefault="00DE6053" w:rsidP="00855D12"/>
    <w:sectPr w:rsidR="00DE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531D"/>
    <w:multiLevelType w:val="multilevel"/>
    <w:tmpl w:val="7C4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2"/>
    <w:rsid w:val="0021284F"/>
    <w:rsid w:val="003A53CB"/>
    <w:rsid w:val="00503091"/>
    <w:rsid w:val="00605165"/>
    <w:rsid w:val="00855D12"/>
    <w:rsid w:val="008E54DB"/>
    <w:rsid w:val="009A6106"/>
    <w:rsid w:val="00A93A49"/>
    <w:rsid w:val="00AA2FB2"/>
    <w:rsid w:val="00CA7B52"/>
    <w:rsid w:val="00CB66B4"/>
    <w:rsid w:val="00DD3B8E"/>
    <w:rsid w:val="00DE6053"/>
    <w:rsid w:val="00ED4C40"/>
    <w:rsid w:val="00F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55B"/>
  <w15:chartTrackingRefBased/>
  <w15:docId w15:val="{EC28AC0E-A852-4684-967A-6592E79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7B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7B5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03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watch?v=pffdtikm22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watch?v=pzt91q3tk2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earningapps.org/watch?v=pxz5pmurn2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watch?v=pexf6zffn23" TargetMode="External"/><Relationship Id="rId5" Type="http://schemas.openxmlformats.org/officeDocument/2006/relationships/hyperlink" Target="https://learningapps.org/watch?v=pdv5s775322" TargetMode="External"/><Relationship Id="rId15" Type="http://schemas.openxmlformats.org/officeDocument/2006/relationships/hyperlink" Target="https://learningapps.org/watch?v=pjr3ckgvj2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earningapps.org/watch?v=p9nq3f0ck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jue0qgtt2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9</cp:revision>
  <dcterms:created xsi:type="dcterms:W3CDTF">2023-06-08T19:36:00Z</dcterms:created>
  <dcterms:modified xsi:type="dcterms:W3CDTF">2023-06-24T11:56:00Z</dcterms:modified>
</cp:coreProperties>
</file>