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OSNOVNA ŠKOLA </w:t>
      </w:r>
      <w:r w:rsidR="000603F3">
        <w:rPr>
          <w:rFonts w:ascii="Calibri" w:hAnsi="Calibri" w:cs="Calibri"/>
          <w:sz w:val="24"/>
          <w:szCs w:val="24"/>
        </w:rPr>
        <w:t>IVANA MAŽURANIĆA</w:t>
      </w:r>
    </w:p>
    <w:p w:rsidR="00F9023A" w:rsidRDefault="000603F3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VINKOVCI</w:t>
      </w: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75429" w:rsidRDefault="00775429" w:rsidP="00775429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KLASA: 602-02/20-01/12</w:t>
      </w:r>
    </w:p>
    <w:p w:rsidR="00775429" w:rsidRDefault="00775429" w:rsidP="00775429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URBROJ: 2188-23-20-1</w:t>
      </w:r>
    </w:p>
    <w:p w:rsidR="00775429" w:rsidRPr="002A33F9" w:rsidRDefault="009C702B" w:rsidP="00775429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 Vinkovcima 4</w:t>
      </w:r>
      <w:bookmarkStart w:id="0" w:name="_GoBack"/>
      <w:bookmarkEnd w:id="0"/>
      <w:r w:rsidR="00775429">
        <w:rPr>
          <w:sz w:val="24"/>
          <w:szCs w:val="24"/>
        </w:rPr>
        <w:t>.5.2020.</w:t>
      </w: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F902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PROVEDBENI PLAN </w:t>
      </w:r>
      <w:r w:rsidR="00395B1E">
        <w:rPr>
          <w:rFonts w:ascii="Calibri" w:hAnsi="Calibri" w:cs="Calibri"/>
          <w:sz w:val="32"/>
          <w:szCs w:val="32"/>
        </w:rPr>
        <w:t>OTVARANJA ŠKOLE</w:t>
      </w:r>
    </w:p>
    <w:p w:rsidR="00395B1E" w:rsidRPr="00F9023A" w:rsidRDefault="00395B1E" w:rsidP="00F9023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Izrađen na temelju: </w:t>
      </w: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F902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UPUTE ZA SPRJEČAVANJE I SUZBIJANJE EPIDEMIJE COVID-19</w:t>
      </w:r>
    </w:p>
    <w:p w:rsidR="00F9023A" w:rsidRDefault="00F9023A" w:rsidP="00F902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USTANOVE RANOG I PREDŠKOLSKOG ODGOJA I OBRAZOVANJA TE OSNOVNOŠKOLSKE</w:t>
      </w:r>
    </w:p>
    <w:p w:rsidR="00F9023A" w:rsidRDefault="00F9023A" w:rsidP="00F902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USTANOVE U KOJIMA JE OSIGURANA MOGUĆNOST ZBRINJAVANJA DJECE RANE I PREDŠKOLSKE DOBI TE UČENIKA KOJI POHAĐAJU RAZREDNU NASTAVU ( HZJZ, 29.04.2020.)</w:t>
      </w:r>
    </w:p>
    <w:p w:rsidR="00F9023A" w:rsidRDefault="00F9023A" w:rsidP="00F902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9023A" w:rsidRDefault="00F9023A" w:rsidP="00F902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9023A" w:rsidRDefault="00395B1E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PREPORUKE ZA ORGANIZACIJU RADA U RAZREDNOJ NASTAVI I UPUTE ZA VREDNOVANJE I OCJENJIVANJE U MJEŠOVITOM MODELU NASTAVE ( MZO, 30.04.2020.)</w:t>
      </w: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395B1E" w:rsidRPr="00395B1E" w:rsidRDefault="00395B1E" w:rsidP="00395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9023A" w:rsidRDefault="00395B1E" w:rsidP="00395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95B1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395B1E" w:rsidRDefault="00395B1E" w:rsidP="00395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95B1E" w:rsidRDefault="00395B1E" w:rsidP="00395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95B1E" w:rsidRDefault="00395B1E" w:rsidP="00395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95B1E" w:rsidRPr="00395B1E" w:rsidRDefault="00395B1E" w:rsidP="00395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9023A" w:rsidRPr="00395B1E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F9023A" w:rsidRDefault="00F9023A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5227A" w:rsidRDefault="003C0880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Prema  </w:t>
      </w:r>
      <w:r w:rsidR="0045227A">
        <w:rPr>
          <w:rFonts w:ascii="Calibri" w:hAnsi="Calibri" w:cs="Calibri"/>
          <w:sz w:val="24"/>
          <w:szCs w:val="24"/>
        </w:rPr>
        <w:t>HZJZ- UPUTE ZA SPRJEČAVANJE I SUZBIJANJE EPIDEMIJE COVID-19</w:t>
      </w:r>
    </w:p>
    <w:p w:rsidR="00D23BF5" w:rsidRDefault="00D23BF5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45227A" w:rsidRDefault="00522BEF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C217B">
        <w:rPr>
          <w:rFonts w:cs="Calibri,Bold"/>
          <w:b/>
          <w:bCs/>
          <w:sz w:val="24"/>
          <w:szCs w:val="24"/>
        </w:rPr>
        <w:t>Fizičko udaljavanje od 2 m.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270CE0">
        <w:rPr>
          <w:rFonts w:ascii="Calibri" w:hAnsi="Calibri" w:cs="Calibri"/>
          <w:sz w:val="24"/>
          <w:szCs w:val="24"/>
        </w:rPr>
        <w:t xml:space="preserve">U školi će se rad organizirati </w:t>
      </w:r>
      <w:r>
        <w:rPr>
          <w:rFonts w:ascii="Calibri" w:hAnsi="Calibri" w:cs="Calibri"/>
          <w:sz w:val="24"/>
          <w:szCs w:val="24"/>
        </w:rPr>
        <w:t xml:space="preserve"> na način da se osigura u što</w:t>
      </w:r>
      <w:r w:rsidR="00270CE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većoj  mjeri socijalno distanciranje (fizički razmak) kao i pojačana osobna higijena i higijena prostora. Fizički razmak od najmanje 2 metra u zatvorenom prostoru posebno provode djelatnici u odnosu na druge djelatnike, te se navedeni fizički razmak preporuča održavati kada je god moguće između djelatnika i djece.</w:t>
      </w:r>
    </w:p>
    <w:p w:rsidR="001B65E2" w:rsidRDefault="001B65E2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5227A" w:rsidRDefault="00522BEF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Izbjegava se fizički kontakt</w:t>
      </w:r>
      <w:r w:rsidR="00EF07F3">
        <w:rPr>
          <w:rFonts w:ascii="Calibri" w:hAnsi="Calibri" w:cs="Calibri"/>
          <w:sz w:val="24"/>
          <w:szCs w:val="24"/>
        </w:rPr>
        <w:t xml:space="preserve"> (bliski kontakt) djece iz jednog razreda s drugom djecom iz drugih razreda, </w:t>
      </w:r>
      <w:r>
        <w:rPr>
          <w:rFonts w:ascii="Calibri" w:hAnsi="Calibri" w:cs="Calibri"/>
          <w:sz w:val="24"/>
          <w:szCs w:val="24"/>
        </w:rPr>
        <w:t>roditeljima/starateljima druge djece i drugim djelatnicima ustanove</w:t>
      </w:r>
      <w:r w:rsidR="00EF07F3">
        <w:rPr>
          <w:rFonts w:ascii="Calibri" w:hAnsi="Calibri" w:cs="Calibri"/>
          <w:sz w:val="24"/>
          <w:szCs w:val="24"/>
        </w:rPr>
        <w:t>.</w:t>
      </w:r>
    </w:p>
    <w:p w:rsidR="00EF07F3" w:rsidRDefault="00522BEF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EF07F3">
        <w:rPr>
          <w:rFonts w:ascii="Calibri" w:hAnsi="Calibri" w:cs="Calibri"/>
          <w:sz w:val="24"/>
          <w:szCs w:val="24"/>
        </w:rPr>
        <w:t xml:space="preserve">vaki razred </w:t>
      </w:r>
      <w:r>
        <w:rPr>
          <w:rFonts w:ascii="Calibri" w:hAnsi="Calibri" w:cs="Calibri"/>
          <w:sz w:val="24"/>
          <w:szCs w:val="24"/>
        </w:rPr>
        <w:t>boravi u jednoj odgovarajuć</w:t>
      </w:r>
      <w:r w:rsidR="00EF07F3">
        <w:rPr>
          <w:rFonts w:ascii="Calibri" w:hAnsi="Calibri" w:cs="Calibri"/>
          <w:sz w:val="24"/>
          <w:szCs w:val="24"/>
        </w:rPr>
        <w:t xml:space="preserve">oj prostoriji ( učionici), isključivo s istim nastavnikom. </w:t>
      </w:r>
    </w:p>
    <w:p w:rsidR="0045227A" w:rsidRDefault="00EF07F3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522BEF">
        <w:rPr>
          <w:rFonts w:ascii="Calibri" w:hAnsi="Calibri" w:cs="Calibri"/>
          <w:sz w:val="24"/>
          <w:szCs w:val="24"/>
        </w:rPr>
        <w:t>astavnik s djecom provodi što je više moguć</w:t>
      </w:r>
      <w:r>
        <w:rPr>
          <w:rFonts w:ascii="Calibri" w:hAnsi="Calibri" w:cs="Calibri"/>
          <w:sz w:val="24"/>
          <w:szCs w:val="24"/>
        </w:rPr>
        <w:t>e vremena na otvorenom.</w:t>
      </w:r>
    </w:p>
    <w:p w:rsidR="004E637E" w:rsidRDefault="004E637E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E637E" w:rsidRDefault="004E637E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C217B">
        <w:rPr>
          <w:rFonts w:cs="Calibri,Bold"/>
          <w:b/>
          <w:bCs/>
          <w:sz w:val="24"/>
          <w:szCs w:val="24"/>
        </w:rPr>
        <w:t>Maske za lice.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Zaštitne maske djelatnici mogu koristiti opcionalno (ali nisu obavezne).</w:t>
      </w:r>
    </w:p>
    <w:p w:rsidR="004E637E" w:rsidRDefault="004E637E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Djeca ne nose zaštitne maske.</w:t>
      </w:r>
    </w:p>
    <w:p w:rsidR="001B65E2" w:rsidRPr="000603F3" w:rsidRDefault="001B65E2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12B3C" w:rsidRPr="000603F3" w:rsidRDefault="001B65E2" w:rsidP="007458AF">
      <w:pPr>
        <w:jc w:val="both"/>
        <w:rPr>
          <w:rFonts w:cs="Calibri,Bold"/>
          <w:bCs/>
          <w:sz w:val="24"/>
          <w:szCs w:val="24"/>
        </w:rPr>
      </w:pPr>
      <w:r w:rsidRPr="000603F3">
        <w:rPr>
          <w:rFonts w:cs="Calibri,Bold"/>
          <w:b/>
          <w:bCs/>
          <w:sz w:val="24"/>
          <w:szCs w:val="24"/>
        </w:rPr>
        <w:t xml:space="preserve">Ulazak u školu. </w:t>
      </w:r>
      <w:r w:rsidR="00912B3C" w:rsidRPr="000603F3">
        <w:rPr>
          <w:rFonts w:cs="Calibri,Bold"/>
          <w:bCs/>
          <w:sz w:val="24"/>
          <w:szCs w:val="24"/>
        </w:rPr>
        <w:t xml:space="preserve">Na ulazu u školu nalazi se </w:t>
      </w:r>
      <w:proofErr w:type="spellStart"/>
      <w:r w:rsidR="000603F3" w:rsidRPr="000603F3">
        <w:rPr>
          <w:rFonts w:cs="Calibri,Bold"/>
          <w:bCs/>
          <w:sz w:val="24"/>
          <w:szCs w:val="24"/>
        </w:rPr>
        <w:t>dezobarijera</w:t>
      </w:r>
      <w:proofErr w:type="spellEnd"/>
      <w:r w:rsidR="000603F3" w:rsidRPr="000603F3">
        <w:rPr>
          <w:rFonts w:cs="Calibri,Bold"/>
          <w:bCs/>
          <w:sz w:val="24"/>
          <w:szCs w:val="24"/>
        </w:rPr>
        <w:t>.</w:t>
      </w:r>
    </w:p>
    <w:p w:rsidR="007458AF" w:rsidRDefault="007458AF" w:rsidP="007458A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Prilikom ulaska u školu djelatnici i učenici obavezno dezinficiraju ruke.</w:t>
      </w:r>
    </w:p>
    <w:p w:rsidR="001B65E2" w:rsidRPr="004709BD" w:rsidRDefault="001B65E2" w:rsidP="007458AF">
      <w:pPr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Učenici u školu ulaze na 2 ulaza, u različito vr</w:t>
      </w:r>
      <w:r w:rsidR="000603F3">
        <w:rPr>
          <w:rFonts w:ascii="Calibri" w:hAnsi="Calibri" w:cs="Calibri"/>
          <w:sz w:val="24"/>
          <w:szCs w:val="24"/>
        </w:rPr>
        <w:t>ijeme s razmakom od 10 minuta. U</w:t>
      </w:r>
      <w:r w:rsidR="004709BD">
        <w:rPr>
          <w:rFonts w:ascii="Calibri" w:hAnsi="Calibri" w:cs="Calibri"/>
          <w:sz w:val="24"/>
          <w:szCs w:val="24"/>
        </w:rPr>
        <w:t>čenici su obavezni imati preobuku koja ostaje u školi u garderobnim ormarićima.</w:t>
      </w:r>
      <w:r>
        <w:rPr>
          <w:rFonts w:ascii="Calibri" w:hAnsi="Calibri" w:cs="Calibri"/>
          <w:sz w:val="24"/>
          <w:szCs w:val="24"/>
        </w:rPr>
        <w:t xml:space="preserve"> </w:t>
      </w:r>
      <w:r w:rsidR="004709BD">
        <w:rPr>
          <w:rFonts w:ascii="Calibri" w:hAnsi="Calibri" w:cs="Calibri"/>
          <w:sz w:val="24"/>
          <w:szCs w:val="24"/>
        </w:rPr>
        <w:t xml:space="preserve">Učenici se </w:t>
      </w:r>
      <w:proofErr w:type="spellStart"/>
      <w:r w:rsidR="004709BD">
        <w:rPr>
          <w:rFonts w:ascii="Calibri" w:hAnsi="Calibri" w:cs="Calibri"/>
          <w:sz w:val="24"/>
          <w:szCs w:val="24"/>
        </w:rPr>
        <w:t>preobuvaju</w:t>
      </w:r>
      <w:proofErr w:type="spellEnd"/>
      <w:r w:rsidR="004709BD">
        <w:rPr>
          <w:rFonts w:ascii="Calibri" w:hAnsi="Calibri" w:cs="Calibri"/>
          <w:sz w:val="24"/>
          <w:szCs w:val="24"/>
        </w:rPr>
        <w:t xml:space="preserve"> </w:t>
      </w:r>
      <w:r w:rsidR="00D35CEB">
        <w:rPr>
          <w:rFonts w:ascii="Calibri" w:hAnsi="Calibri" w:cs="Calibri"/>
          <w:sz w:val="24"/>
          <w:szCs w:val="24"/>
        </w:rPr>
        <w:t xml:space="preserve"> na </w:t>
      </w:r>
      <w:r>
        <w:rPr>
          <w:rFonts w:ascii="Calibri" w:hAnsi="Calibri" w:cs="Calibri"/>
          <w:sz w:val="24"/>
          <w:szCs w:val="24"/>
        </w:rPr>
        <w:t>predviđenom mjestu za svaki razred</w:t>
      </w:r>
      <w:r w:rsidR="004709BD">
        <w:rPr>
          <w:rFonts w:ascii="Calibri" w:hAnsi="Calibri" w:cs="Calibri"/>
          <w:sz w:val="24"/>
          <w:szCs w:val="24"/>
        </w:rPr>
        <w:t xml:space="preserve">. </w:t>
      </w:r>
    </w:p>
    <w:p w:rsidR="001B65E2" w:rsidRDefault="00912B3C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Prolazak do učionice, kroz zajedničke prostorije, svedeno je  na minimum i na način da dok učenici prolaze druge osobe ne prolaze u isto vrijeme, uz poticanje djece da kod takvih prolaza ne dotiču površine ili predmete.</w:t>
      </w:r>
    </w:p>
    <w:p w:rsidR="001B65E2" w:rsidRDefault="001B65E2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Učenici iz škole odlaze u različito vrijeme, ovisno o vremenu početka nastave. </w:t>
      </w:r>
    </w:p>
    <w:p w:rsidR="008C0793" w:rsidRDefault="008C0793" w:rsidP="007458AF">
      <w:pPr>
        <w:jc w:val="both"/>
        <w:rPr>
          <w:rFonts w:ascii="Calibri" w:hAnsi="Calibri" w:cs="Calibri"/>
          <w:sz w:val="24"/>
          <w:szCs w:val="24"/>
        </w:rPr>
      </w:pPr>
    </w:p>
    <w:p w:rsidR="001B65E2" w:rsidRDefault="001B65E2" w:rsidP="007458A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Dostavu za potrebe ustanove preuzimaju nadležni radnici ustanove na vanjskim vratima, a ulaz je dozvoljen iznimno serviserima i ostalim službama za čijim uslugama postoji neodgodiva potreba (što uključuje dosljednu provedbu protuepidemijskih mjera poput monitoring vode za ljudsku potrošnju, zdravstvena ispravnost hrane i sl.) uz obveznu mjeru dezinfekcije ruku i po potrebi nošenja z</w:t>
      </w:r>
      <w:r w:rsidR="00673D8D">
        <w:rPr>
          <w:rFonts w:ascii="Calibri" w:hAnsi="Calibri" w:cs="Calibri"/>
          <w:sz w:val="24"/>
          <w:szCs w:val="24"/>
        </w:rPr>
        <w:t xml:space="preserve">aštitne maske. </w:t>
      </w:r>
    </w:p>
    <w:p w:rsidR="001B65E2" w:rsidRDefault="001B65E2" w:rsidP="007458A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daljnjeg su zabranjeni svi posjeti vrtićima i školama (primjerice kazališne predstave, izvannastavne aktivnosti i sl.).</w:t>
      </w:r>
    </w:p>
    <w:p w:rsidR="001B65E2" w:rsidRDefault="001B65E2" w:rsidP="007458A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F705E" w:rsidRDefault="00522BEF" w:rsidP="007458AF">
      <w:pPr>
        <w:jc w:val="both"/>
        <w:rPr>
          <w:rFonts w:ascii="Calibri" w:hAnsi="Calibri" w:cs="Calibri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>Organizacija prostora.</w:t>
      </w:r>
      <w:r w:rsidR="006F705E">
        <w:rPr>
          <w:rFonts w:cs="Calibri,Bold"/>
          <w:b/>
          <w:bCs/>
          <w:sz w:val="24"/>
          <w:szCs w:val="24"/>
        </w:rPr>
        <w:t xml:space="preserve"> </w:t>
      </w:r>
      <w:r w:rsidR="00EF07F3">
        <w:rPr>
          <w:rFonts w:ascii="Calibri" w:hAnsi="Calibri" w:cs="Calibri"/>
          <w:sz w:val="24"/>
          <w:szCs w:val="24"/>
        </w:rPr>
        <w:t>Učionice su</w:t>
      </w:r>
      <w:r>
        <w:rPr>
          <w:rFonts w:ascii="Calibri" w:hAnsi="Calibri" w:cs="Calibri"/>
          <w:sz w:val="24"/>
          <w:szCs w:val="24"/>
        </w:rPr>
        <w:t xml:space="preserve"> što veće površine i visine, prozrač</w:t>
      </w:r>
      <w:r w:rsidR="00EF07F3">
        <w:rPr>
          <w:rFonts w:ascii="Calibri" w:hAnsi="Calibri" w:cs="Calibri"/>
          <w:sz w:val="24"/>
          <w:szCs w:val="24"/>
        </w:rPr>
        <w:t>ne</w:t>
      </w:r>
      <w:r>
        <w:rPr>
          <w:rFonts w:ascii="Calibri" w:hAnsi="Calibri" w:cs="Calibri"/>
          <w:sz w:val="24"/>
          <w:szCs w:val="24"/>
        </w:rPr>
        <w:t xml:space="preserve"> i osunč</w:t>
      </w:r>
      <w:r w:rsidR="00EF07F3">
        <w:rPr>
          <w:rFonts w:ascii="Calibri" w:hAnsi="Calibri" w:cs="Calibri"/>
          <w:sz w:val="24"/>
          <w:szCs w:val="24"/>
        </w:rPr>
        <w:t>ane (imaju odgovar</w:t>
      </w:r>
      <w:r w:rsidR="00C15533">
        <w:rPr>
          <w:rFonts w:ascii="Calibri" w:hAnsi="Calibri" w:cs="Calibri"/>
          <w:sz w:val="24"/>
          <w:szCs w:val="24"/>
        </w:rPr>
        <w:t>a</w:t>
      </w:r>
      <w:r w:rsidR="00EF07F3">
        <w:rPr>
          <w:rFonts w:ascii="Calibri" w:hAnsi="Calibri" w:cs="Calibri"/>
          <w:sz w:val="24"/>
          <w:szCs w:val="24"/>
        </w:rPr>
        <w:t>jući izvor</w:t>
      </w:r>
      <w:r>
        <w:rPr>
          <w:rFonts w:ascii="Calibri" w:hAnsi="Calibri" w:cs="Calibri"/>
          <w:sz w:val="24"/>
          <w:szCs w:val="24"/>
        </w:rPr>
        <w:t xml:space="preserve"> dnevnog</w:t>
      </w:r>
      <w:r w:rsidR="00C15533">
        <w:rPr>
          <w:rFonts w:ascii="Calibri" w:hAnsi="Calibri" w:cs="Calibri"/>
          <w:sz w:val="24"/>
          <w:szCs w:val="24"/>
        </w:rPr>
        <w:t xml:space="preserve"> </w:t>
      </w:r>
      <w:r w:rsidR="00EF07F3">
        <w:rPr>
          <w:rFonts w:ascii="Calibri" w:hAnsi="Calibri" w:cs="Calibri"/>
          <w:sz w:val="24"/>
          <w:szCs w:val="24"/>
        </w:rPr>
        <w:t>svijetla</w:t>
      </w:r>
      <w:r w:rsidR="004C1475">
        <w:rPr>
          <w:rFonts w:ascii="Calibri" w:hAnsi="Calibri" w:cs="Calibri"/>
          <w:sz w:val="24"/>
          <w:szCs w:val="24"/>
        </w:rPr>
        <w:t xml:space="preserve">). </w:t>
      </w:r>
      <w:r w:rsidR="00EF07F3">
        <w:rPr>
          <w:rFonts w:ascii="Calibri" w:hAnsi="Calibri" w:cs="Calibri"/>
          <w:sz w:val="24"/>
          <w:szCs w:val="24"/>
        </w:rPr>
        <w:t xml:space="preserve">Učionice su vratima odvojene od učionica u kojima borave druge skupine. Učionice </w:t>
      </w:r>
      <w:r>
        <w:rPr>
          <w:rFonts w:ascii="Calibri" w:hAnsi="Calibri" w:cs="Calibri"/>
          <w:sz w:val="24"/>
          <w:szCs w:val="24"/>
        </w:rPr>
        <w:t>se mo</w:t>
      </w:r>
      <w:r w:rsidR="00EF07F3">
        <w:rPr>
          <w:rFonts w:ascii="Calibri" w:hAnsi="Calibri" w:cs="Calibri"/>
          <w:sz w:val="24"/>
          <w:szCs w:val="24"/>
        </w:rPr>
        <w:t>gu</w:t>
      </w:r>
      <w:r>
        <w:rPr>
          <w:rFonts w:ascii="Calibri" w:hAnsi="Calibri" w:cs="Calibri"/>
          <w:sz w:val="24"/>
          <w:szCs w:val="24"/>
        </w:rPr>
        <w:t xml:space="preserve"> dob</w:t>
      </w:r>
      <w:r w:rsidR="00EF07F3">
        <w:rPr>
          <w:rFonts w:ascii="Calibri" w:hAnsi="Calibri" w:cs="Calibri"/>
          <w:sz w:val="24"/>
          <w:szCs w:val="24"/>
        </w:rPr>
        <w:t>ro provjetriti vanjskim zrakom.</w:t>
      </w:r>
    </w:p>
    <w:p w:rsidR="002C217B" w:rsidRPr="0066056F" w:rsidRDefault="003C0880" w:rsidP="0066056F">
      <w:pPr>
        <w:jc w:val="both"/>
        <w:rPr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522BEF">
        <w:rPr>
          <w:rFonts w:ascii="Calibri" w:hAnsi="Calibri" w:cs="Calibri"/>
          <w:sz w:val="24"/>
          <w:szCs w:val="24"/>
        </w:rPr>
        <w:t>zbjegava se svaki ulazak drugih osoba (primjerice zbog čišćenja, popravka ili donošenja</w:t>
      </w:r>
      <w:r w:rsidR="006F705E">
        <w:rPr>
          <w:rFonts w:ascii="Calibri" w:hAnsi="Calibri" w:cs="Calibri"/>
          <w:sz w:val="24"/>
          <w:szCs w:val="24"/>
        </w:rPr>
        <w:t xml:space="preserve"> </w:t>
      </w:r>
      <w:r w:rsidR="00522BEF">
        <w:rPr>
          <w:rFonts w:ascii="Calibri" w:hAnsi="Calibri" w:cs="Calibri"/>
          <w:sz w:val="24"/>
          <w:szCs w:val="24"/>
        </w:rPr>
        <w:t>hrane) u prostoriju tako</w:t>
      </w:r>
      <w:r w:rsidR="00C15533">
        <w:rPr>
          <w:rFonts w:ascii="Calibri" w:hAnsi="Calibri" w:cs="Calibri"/>
          <w:sz w:val="24"/>
          <w:szCs w:val="24"/>
        </w:rPr>
        <w:t xml:space="preserve"> dugo dok su djeca u prostoriji.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C15533" w:rsidRDefault="00C15533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Toalet  koristi isključivo određeni razred, u prizemlju i na katu. </w:t>
      </w:r>
    </w:p>
    <w:p w:rsidR="002C217B" w:rsidRDefault="002C217B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C1475" w:rsidRPr="00522BEF" w:rsidRDefault="004C1475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Garderobni ormarići – određeni učenik koristi </w:t>
      </w:r>
      <w:r w:rsidR="0077656E">
        <w:rPr>
          <w:rFonts w:ascii="Calibri" w:hAnsi="Calibri" w:cs="Calibri"/>
          <w:sz w:val="24"/>
          <w:szCs w:val="24"/>
        </w:rPr>
        <w:t>uvijek isti g</w:t>
      </w:r>
      <w:r w:rsidR="008C0793">
        <w:rPr>
          <w:rFonts w:ascii="Calibri" w:hAnsi="Calibri" w:cs="Calibri"/>
          <w:sz w:val="24"/>
          <w:szCs w:val="24"/>
        </w:rPr>
        <w:t xml:space="preserve">arderobni ormarić. </w:t>
      </w:r>
    </w:p>
    <w:p w:rsidR="006F705E" w:rsidRDefault="006F705E" w:rsidP="00035633">
      <w:pPr>
        <w:jc w:val="both"/>
        <w:rPr>
          <w:rFonts w:ascii="Calibri" w:hAnsi="Calibri" w:cs="Calibri"/>
          <w:b/>
          <w:sz w:val="24"/>
          <w:szCs w:val="24"/>
        </w:rPr>
      </w:pPr>
    </w:p>
    <w:p w:rsidR="0045227A" w:rsidRDefault="006F705E" w:rsidP="00035633">
      <w:pPr>
        <w:jc w:val="both"/>
        <w:rPr>
          <w:rFonts w:ascii="Calibri" w:hAnsi="Calibri" w:cs="Calibri"/>
          <w:sz w:val="24"/>
          <w:szCs w:val="24"/>
        </w:rPr>
      </w:pPr>
      <w:r w:rsidRPr="00D12A44">
        <w:rPr>
          <w:rFonts w:ascii="Calibri" w:hAnsi="Calibri" w:cs="Calibri"/>
          <w:b/>
          <w:sz w:val="24"/>
          <w:szCs w:val="24"/>
        </w:rPr>
        <w:t>Prehrana djece</w:t>
      </w:r>
      <w:r>
        <w:rPr>
          <w:rFonts w:ascii="Calibri" w:hAnsi="Calibri" w:cs="Calibri"/>
          <w:sz w:val="24"/>
          <w:szCs w:val="24"/>
        </w:rPr>
        <w:t xml:space="preserve"> – raspoređene obroke kuhar</w:t>
      </w:r>
      <w:r w:rsidR="000603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dostavlja pred učionicu na kolicima. Ostavlja obroke na za to predviđen stol pred ulazom u učionicu. Učenici konzumiraju hranu u učionici na stolovima za kojima nisu radili, pazeći na socijalnu distancu</w:t>
      </w:r>
      <w:r w:rsidR="00594444">
        <w:rPr>
          <w:rFonts w:ascii="Calibri" w:hAnsi="Calibri" w:cs="Calibri"/>
          <w:sz w:val="24"/>
          <w:szCs w:val="24"/>
        </w:rPr>
        <w:t>.</w:t>
      </w:r>
    </w:p>
    <w:p w:rsidR="00D23BF5" w:rsidRDefault="00D23BF5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 xml:space="preserve">Školska oprema. </w:t>
      </w:r>
      <w:r>
        <w:rPr>
          <w:rFonts w:ascii="Calibri" w:hAnsi="Calibri" w:cs="Calibri"/>
          <w:sz w:val="24"/>
          <w:szCs w:val="24"/>
        </w:rPr>
        <w:t>Učenik dolazi i odlazi iz škole sa školskom torbom, ako nije omogućeno</w:t>
      </w:r>
    </w:p>
    <w:p w:rsidR="000603F3" w:rsidRDefault="00D23BF5" w:rsidP="00035633">
      <w:pPr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zadržavanje torbe u školi, te svoju opremu i pribor ne dijeli s drugim učenicama.</w:t>
      </w:r>
      <w:r w:rsidR="00EB68A0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:rsidR="00C20C8B" w:rsidRPr="000603F3" w:rsidRDefault="00097AD0" w:rsidP="00035633">
      <w:pPr>
        <w:jc w:val="both"/>
        <w:rPr>
          <w:rFonts w:ascii="Calibri" w:hAnsi="Calibri" w:cs="Calibri"/>
          <w:sz w:val="24"/>
          <w:szCs w:val="24"/>
        </w:rPr>
      </w:pPr>
      <w:r w:rsidRPr="000603F3">
        <w:rPr>
          <w:rFonts w:ascii="Calibri" w:hAnsi="Calibri" w:cs="Calibri"/>
          <w:sz w:val="24"/>
          <w:szCs w:val="24"/>
        </w:rPr>
        <w:t xml:space="preserve">Pisanje učenika po ploči, ako je </w:t>
      </w:r>
      <w:r w:rsidR="00D227C2" w:rsidRPr="000603F3">
        <w:rPr>
          <w:rFonts w:ascii="Calibri" w:hAnsi="Calibri" w:cs="Calibri"/>
          <w:sz w:val="24"/>
          <w:szCs w:val="24"/>
        </w:rPr>
        <w:t xml:space="preserve">nužno, učitelj će dezinficirati flomaster prije uporabe. Korištenje krede za pisanje za </w:t>
      </w:r>
      <w:r w:rsidRPr="000603F3">
        <w:rPr>
          <w:rFonts w:ascii="Calibri" w:hAnsi="Calibri" w:cs="Calibri"/>
          <w:sz w:val="24"/>
          <w:szCs w:val="24"/>
        </w:rPr>
        <w:t>učenike nije preporučeno</w:t>
      </w:r>
      <w:r w:rsidR="000603F3" w:rsidRPr="000603F3">
        <w:rPr>
          <w:rFonts w:ascii="Calibri" w:hAnsi="Calibri" w:cs="Calibri"/>
          <w:sz w:val="24"/>
          <w:szCs w:val="24"/>
        </w:rPr>
        <w:t xml:space="preserve">. </w:t>
      </w:r>
    </w:p>
    <w:p w:rsidR="00D23BF5" w:rsidRDefault="00D23BF5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>Ograničen broj djelatnika.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AD1E59">
        <w:rPr>
          <w:rFonts w:ascii="Calibri" w:hAnsi="Calibri" w:cs="Calibri"/>
          <w:sz w:val="24"/>
          <w:szCs w:val="24"/>
        </w:rPr>
        <w:t>U školi</w:t>
      </w:r>
      <w:r>
        <w:rPr>
          <w:rFonts w:ascii="Calibri" w:hAnsi="Calibri" w:cs="Calibri"/>
          <w:sz w:val="24"/>
          <w:szCs w:val="24"/>
        </w:rPr>
        <w:t xml:space="preserve"> nije dozvoljen ulazak zaposlenicima koji nisu raspoređeni na</w:t>
      </w:r>
      <w:r w:rsidR="00844D1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posao.</w:t>
      </w:r>
      <w:r w:rsidR="00844D14">
        <w:rPr>
          <w:rFonts w:ascii="Calibri" w:hAnsi="Calibri" w:cs="Calibri"/>
          <w:sz w:val="24"/>
          <w:szCs w:val="24"/>
        </w:rPr>
        <w:t xml:space="preserve"> Rad je organiziran tako je prisutan </w:t>
      </w:r>
      <w:r>
        <w:rPr>
          <w:rFonts w:ascii="Calibri" w:hAnsi="Calibri" w:cs="Calibri"/>
          <w:sz w:val="24"/>
          <w:szCs w:val="24"/>
        </w:rPr>
        <w:t>najmanji mogući broj djelatnika u isto vrijeme, ali opet dovoljan broj da je</w:t>
      </w:r>
      <w:r w:rsidR="00844D1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moguće organizirati skrb za djecu u malim skupinama (do ukupno po mogućnosti 10 djece i</w:t>
      </w:r>
      <w:r w:rsidR="00844D1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odraslih po skupini, a po mogućnosti što manji broj djece).</w:t>
      </w:r>
    </w:p>
    <w:p w:rsidR="00D46151" w:rsidRDefault="00D46151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46151" w:rsidRPr="00B43EA6" w:rsidRDefault="00D46151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administrativno i tehničko osoblje  organiziran je rad u turnusima, na način da zaposlenici rade u sedmodnevnim ili č</w:t>
      </w:r>
      <w:r w:rsidR="000603F3">
        <w:rPr>
          <w:rFonts w:ascii="Calibri" w:hAnsi="Calibri" w:cs="Calibri"/>
          <w:sz w:val="24"/>
          <w:szCs w:val="24"/>
        </w:rPr>
        <w:t>etrnaestodnevnim smjenama.</w:t>
      </w:r>
    </w:p>
    <w:p w:rsidR="00AD1E59" w:rsidRDefault="00AD1E59" w:rsidP="0003563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A672F" w:rsidRDefault="006A672F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>Dezinficijensi.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9905F8">
        <w:rPr>
          <w:rFonts w:ascii="Calibri" w:hAnsi="Calibri" w:cs="Calibri"/>
          <w:sz w:val="24"/>
          <w:szCs w:val="24"/>
        </w:rPr>
        <w:t>Na ulazima u ško</w:t>
      </w:r>
      <w:r>
        <w:rPr>
          <w:rFonts w:ascii="Calibri" w:hAnsi="Calibri" w:cs="Calibri"/>
          <w:sz w:val="24"/>
          <w:szCs w:val="24"/>
        </w:rPr>
        <w:t xml:space="preserve">lu te u školi na još nekoliko </w:t>
      </w:r>
      <w:r w:rsidR="00ED5DB3">
        <w:rPr>
          <w:rFonts w:ascii="Calibri" w:hAnsi="Calibri" w:cs="Calibri"/>
          <w:sz w:val="24"/>
          <w:szCs w:val="24"/>
        </w:rPr>
        <w:t xml:space="preserve">lako dostupnih mjesta </w:t>
      </w:r>
      <w:r w:rsidR="009905F8">
        <w:rPr>
          <w:rFonts w:ascii="Calibri" w:hAnsi="Calibri" w:cs="Calibri"/>
          <w:sz w:val="24"/>
          <w:szCs w:val="24"/>
        </w:rPr>
        <w:t>postavljeni</w:t>
      </w:r>
      <w:r>
        <w:rPr>
          <w:rFonts w:ascii="Calibri" w:hAnsi="Calibri" w:cs="Calibri"/>
          <w:sz w:val="24"/>
          <w:szCs w:val="24"/>
        </w:rPr>
        <w:t xml:space="preserve"> </w:t>
      </w:r>
      <w:r w:rsidR="009905F8">
        <w:rPr>
          <w:rFonts w:ascii="Calibri" w:hAnsi="Calibri" w:cs="Calibri"/>
          <w:sz w:val="24"/>
          <w:szCs w:val="24"/>
        </w:rPr>
        <w:t>su dozatori</w:t>
      </w:r>
      <w:r>
        <w:rPr>
          <w:rFonts w:ascii="Calibri" w:hAnsi="Calibri" w:cs="Calibri"/>
          <w:sz w:val="24"/>
          <w:szCs w:val="24"/>
        </w:rPr>
        <w:t xml:space="preserve"> s dezinficijensom za dezinfekciju ruku djece školske dobi i odraslih s uputom za korištenje.</w:t>
      </w:r>
    </w:p>
    <w:p w:rsidR="00907290" w:rsidRDefault="00907290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07290" w:rsidRDefault="00907290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>Higijena ruku.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Sredstvo za dezinfekciju potrebno je u količini od 1 do 2 ml nanijeti na suhe i čiste dlanove (obično jedan potisak, ili prema </w:t>
      </w:r>
      <w:proofErr w:type="spellStart"/>
      <w:r>
        <w:rPr>
          <w:rFonts w:ascii="Calibri" w:hAnsi="Calibri" w:cs="Calibri"/>
          <w:sz w:val="24"/>
          <w:szCs w:val="24"/>
        </w:rPr>
        <w:t>prema</w:t>
      </w:r>
      <w:proofErr w:type="spellEnd"/>
      <w:r>
        <w:rPr>
          <w:rFonts w:ascii="Calibri" w:hAnsi="Calibri" w:cs="Calibri"/>
          <w:sz w:val="24"/>
          <w:szCs w:val="24"/>
        </w:rPr>
        <w:t xml:space="preserve"> uputama proizvođača).</w:t>
      </w:r>
    </w:p>
    <w:p w:rsidR="00907290" w:rsidRDefault="00907290" w:rsidP="0003563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Dlanove i područje između prstiju potrebno je protrljati dok se ne osuše, a sredstvo nije potrebno isprati.</w:t>
      </w:r>
    </w:p>
    <w:p w:rsidR="0045227A" w:rsidRDefault="0045227A" w:rsidP="00035633">
      <w:pPr>
        <w:jc w:val="both"/>
        <w:rPr>
          <w:b/>
          <w:sz w:val="24"/>
          <w:szCs w:val="24"/>
        </w:rPr>
      </w:pPr>
    </w:p>
    <w:p w:rsidR="006A672F" w:rsidRDefault="006A672F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>Prozračivanje prostora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. </w:t>
      </w:r>
      <w:r w:rsidR="00D17568">
        <w:rPr>
          <w:rFonts w:ascii="Calibri" w:hAnsi="Calibri" w:cs="Calibri"/>
          <w:sz w:val="24"/>
          <w:szCs w:val="24"/>
        </w:rPr>
        <w:t>Učionice će se</w:t>
      </w:r>
      <w:r>
        <w:rPr>
          <w:rFonts w:ascii="Calibri" w:hAnsi="Calibri" w:cs="Calibri"/>
          <w:sz w:val="24"/>
          <w:szCs w:val="24"/>
        </w:rPr>
        <w:t xml:space="preserve"> obvezno prozrač</w:t>
      </w:r>
      <w:r w:rsidR="00D17568">
        <w:rPr>
          <w:rFonts w:ascii="Calibri" w:hAnsi="Calibri" w:cs="Calibri"/>
          <w:sz w:val="24"/>
          <w:szCs w:val="24"/>
        </w:rPr>
        <w:t>ivati</w:t>
      </w:r>
      <w:r>
        <w:rPr>
          <w:rFonts w:ascii="Calibri" w:hAnsi="Calibri" w:cs="Calibri"/>
          <w:sz w:val="24"/>
          <w:szCs w:val="24"/>
        </w:rPr>
        <w:t xml:space="preserve"> najmanje dva puta dnevno u trajanju od minimalno pola sata prije dolaska i nakon odlaska djece, ili ako to vremenske prilike do</w:t>
      </w:r>
      <w:r w:rsidR="004B5A31">
        <w:rPr>
          <w:rFonts w:ascii="Calibri" w:hAnsi="Calibri" w:cs="Calibri"/>
          <w:sz w:val="24"/>
          <w:szCs w:val="24"/>
        </w:rPr>
        <w:t xml:space="preserve">puštaju ostaviti otvoren prozor i dok su učenici u učionici. </w:t>
      </w:r>
    </w:p>
    <w:p w:rsidR="006A672F" w:rsidRDefault="006A672F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72BAE" w:rsidRDefault="006A672F" w:rsidP="0003563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>Čišćenje prostora.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B72BAE">
        <w:rPr>
          <w:rFonts w:ascii="Calibri" w:hAnsi="Calibri" w:cs="Calibri"/>
          <w:sz w:val="24"/>
          <w:szCs w:val="24"/>
        </w:rPr>
        <w:t>Spremačica  prva ulazi i u školu i zadnja odlazi iz škole.</w:t>
      </w:r>
    </w:p>
    <w:p w:rsidR="00A94003" w:rsidRDefault="006A672F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Dodirne točke kao što su ručke na vratima, ručke na prozorima, radne površine,tipkovnice, konzole, slavine u toaletima i kuhinjama, tipke vodokotlića, daljinske upravljače,prekidače za struju, zvona na vratima, ploče dizala te druge dodirne površine koje koristi veći broj </w:t>
      </w:r>
      <w:r w:rsidR="00917FC5">
        <w:rPr>
          <w:rFonts w:ascii="Calibri" w:hAnsi="Calibri" w:cs="Calibri"/>
          <w:sz w:val="24"/>
          <w:szCs w:val="24"/>
        </w:rPr>
        <w:t>osoba dezinficirat ć</w:t>
      </w:r>
      <w:r w:rsidR="00A94003">
        <w:rPr>
          <w:rFonts w:ascii="Calibri" w:hAnsi="Calibri" w:cs="Calibri"/>
          <w:sz w:val="24"/>
          <w:szCs w:val="24"/>
        </w:rPr>
        <w:t>e se na kraju svake smjene.</w:t>
      </w:r>
      <w:r>
        <w:rPr>
          <w:rFonts w:ascii="Calibri" w:hAnsi="Calibri" w:cs="Calibri"/>
          <w:sz w:val="24"/>
          <w:szCs w:val="24"/>
        </w:rPr>
        <w:t xml:space="preserve"> Čišćenje se provodi </w:t>
      </w:r>
      <w:r w:rsidR="00917FC5">
        <w:rPr>
          <w:rFonts w:ascii="Calibri" w:hAnsi="Calibri" w:cs="Calibri"/>
          <w:sz w:val="24"/>
          <w:szCs w:val="24"/>
        </w:rPr>
        <w:t xml:space="preserve">u vrijeme </w:t>
      </w:r>
      <w:r>
        <w:rPr>
          <w:rFonts w:ascii="Calibri" w:hAnsi="Calibri" w:cs="Calibri"/>
          <w:sz w:val="24"/>
          <w:szCs w:val="24"/>
        </w:rPr>
        <w:t xml:space="preserve"> nakon odlaska</w:t>
      </w:r>
      <w:r w:rsidR="00864B64">
        <w:rPr>
          <w:rFonts w:ascii="Calibri" w:hAnsi="Calibri" w:cs="Calibri"/>
          <w:sz w:val="24"/>
          <w:szCs w:val="24"/>
        </w:rPr>
        <w:t xml:space="preserve"> djece. </w:t>
      </w:r>
    </w:p>
    <w:p w:rsidR="00A94003" w:rsidRDefault="00A94003" w:rsidP="006A672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94003" w:rsidRDefault="00A94003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Nakon ulaska učenika </w:t>
      </w:r>
      <w:r w:rsidR="00917FC5">
        <w:rPr>
          <w:rFonts w:ascii="Calibri" w:hAnsi="Calibri" w:cs="Calibri"/>
          <w:sz w:val="24"/>
          <w:szCs w:val="24"/>
        </w:rPr>
        <w:t xml:space="preserve">u školu dezinficirat će se </w:t>
      </w:r>
      <w:r>
        <w:rPr>
          <w:rFonts w:ascii="Calibri" w:hAnsi="Calibri" w:cs="Calibri"/>
          <w:sz w:val="24"/>
          <w:szCs w:val="24"/>
        </w:rPr>
        <w:t xml:space="preserve">ulaz (ručke na vratima ulaza, </w:t>
      </w:r>
      <w:r w:rsidR="00864B64">
        <w:rPr>
          <w:rFonts w:ascii="Calibri" w:hAnsi="Calibri" w:cs="Calibri"/>
          <w:sz w:val="24"/>
          <w:szCs w:val="24"/>
        </w:rPr>
        <w:t>rukohvati na stepenicama</w:t>
      </w:r>
      <w:r w:rsidR="00EF06C9">
        <w:rPr>
          <w:rFonts w:ascii="Calibri" w:hAnsi="Calibri" w:cs="Calibri"/>
          <w:sz w:val="24"/>
          <w:szCs w:val="24"/>
        </w:rPr>
        <w:t>, podovi) i hodnici kojima su prošli učenici.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A3903" w:rsidRDefault="005A3903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6A672F" w:rsidRDefault="00864B64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Toaleti će se </w:t>
      </w:r>
      <w:r w:rsidRPr="00A84A72">
        <w:rPr>
          <w:rFonts w:ascii="Calibri" w:hAnsi="Calibri" w:cs="Calibri"/>
          <w:sz w:val="24"/>
          <w:szCs w:val="24"/>
        </w:rPr>
        <w:t xml:space="preserve">dezinficirati, barem jedanput tokom smjene, a </w:t>
      </w:r>
      <w:r>
        <w:rPr>
          <w:rFonts w:ascii="Calibri" w:hAnsi="Calibri" w:cs="Calibri"/>
          <w:sz w:val="24"/>
          <w:szCs w:val="24"/>
        </w:rPr>
        <w:t xml:space="preserve">obavezno prije i poslije početka smjene. </w:t>
      </w:r>
    </w:p>
    <w:p w:rsidR="006A672F" w:rsidRDefault="006A672F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lastRenderedPageBreak/>
        <w:t>Dezinfekcija mobitela.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Svi zaposleni obavezno moraju odmah po ulasku dezinficirati vlastite mobitele.</w:t>
      </w:r>
    </w:p>
    <w:p w:rsidR="006A672F" w:rsidRDefault="00917FC5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45227A" w:rsidRPr="00917FC5" w:rsidRDefault="006A672F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>Posebna Radna obuća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Na samom ulazu u prostor smještaja treba osigurati zaseban prostor za oblačenje radne obuće svim zaposlenicima. Svima ostalima koji ulaze u prostor ustanove treba osigurati korištenje dezinfekcij</w:t>
      </w:r>
      <w:r w:rsidR="00A84A72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 xml:space="preserve"> potplata</w:t>
      </w:r>
      <w:r w:rsidR="00A84A72">
        <w:rPr>
          <w:rFonts w:ascii="Calibri" w:hAnsi="Calibri" w:cs="Calibri"/>
          <w:sz w:val="24"/>
          <w:szCs w:val="24"/>
        </w:rPr>
        <w:t>.</w:t>
      </w:r>
    </w:p>
    <w:p w:rsidR="00D43C94" w:rsidRDefault="00D43C94" w:rsidP="0003563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8473C" w:rsidRPr="00917FC5" w:rsidRDefault="00D43C94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>Dnevno mjerenje temperature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Svi djelatnici imaju obavezu mjeriti tjele</w:t>
      </w:r>
      <w:r w:rsidR="00A84A72">
        <w:rPr>
          <w:rFonts w:ascii="Calibri" w:hAnsi="Calibri" w:cs="Calibri"/>
          <w:sz w:val="24"/>
          <w:szCs w:val="24"/>
        </w:rPr>
        <w:t xml:space="preserve">snu temperaturu svaki dan pri </w:t>
      </w:r>
      <w:r>
        <w:rPr>
          <w:rFonts w:ascii="Calibri" w:hAnsi="Calibri" w:cs="Calibri"/>
          <w:sz w:val="24"/>
          <w:szCs w:val="24"/>
        </w:rPr>
        <w:t>dolask</w:t>
      </w:r>
      <w:r w:rsidR="00A84A72">
        <w:rPr>
          <w:rFonts w:ascii="Calibri" w:hAnsi="Calibri" w:cs="Calibri"/>
          <w:sz w:val="24"/>
          <w:szCs w:val="24"/>
        </w:rPr>
        <w:t>u u školu i odlasku</w:t>
      </w:r>
      <w:r w:rsidR="00911F3B">
        <w:rPr>
          <w:rFonts w:ascii="Calibri" w:hAnsi="Calibri" w:cs="Calibri"/>
          <w:sz w:val="24"/>
          <w:szCs w:val="24"/>
        </w:rPr>
        <w:t xml:space="preserve"> iz škole</w:t>
      </w:r>
      <w:r>
        <w:rPr>
          <w:rFonts w:ascii="Calibri" w:hAnsi="Calibri" w:cs="Calibri"/>
          <w:sz w:val="24"/>
          <w:szCs w:val="24"/>
        </w:rPr>
        <w:t>, te u slučaju povećane tjelesne temperature ne dolaze na posao već se</w:t>
      </w:r>
      <w:r w:rsidR="00C8473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javljaju telefonom ravnatelju i izabranom liječniku obiteljske medicine kako je kasnije navedeno.</w:t>
      </w:r>
      <w:r w:rsidR="00917FC5">
        <w:rPr>
          <w:rFonts w:ascii="Calibri" w:hAnsi="Calibri" w:cs="Calibri"/>
          <w:sz w:val="24"/>
          <w:szCs w:val="24"/>
        </w:rPr>
        <w:t xml:space="preserve"> </w:t>
      </w:r>
    </w:p>
    <w:p w:rsidR="00C8473C" w:rsidRDefault="00C8473C" w:rsidP="0003563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0C8B" w:rsidRDefault="00C8473C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>Evidencijska knjiga.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Evidenciju o vrijednostima izmjerene tjelesne temperature i eventualnom postojanju respiratornih simptoma i znakove drugih zaraznih bolesti upisuje se u zasebnu evidencijsku knjigu.</w:t>
      </w:r>
      <w:r w:rsidR="00C20C8B" w:rsidRPr="00C20C8B">
        <w:rPr>
          <w:rFonts w:ascii="Calibri" w:hAnsi="Calibri" w:cs="Calibri"/>
          <w:sz w:val="24"/>
          <w:szCs w:val="24"/>
        </w:rPr>
        <w:t xml:space="preserve"> </w:t>
      </w:r>
    </w:p>
    <w:p w:rsidR="00C20C8B" w:rsidRDefault="00C20C8B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8473C" w:rsidRDefault="00C20C8B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53F1A">
        <w:rPr>
          <w:rFonts w:ascii="Calibri" w:hAnsi="Calibri" w:cs="Calibri"/>
          <w:sz w:val="24"/>
          <w:szCs w:val="24"/>
        </w:rPr>
        <w:t xml:space="preserve">Dežurni nastavnik vodi pismenu evidenciju o provođenju navedenih mjera. </w:t>
      </w:r>
    </w:p>
    <w:p w:rsidR="00911F3B" w:rsidRDefault="00911F3B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20C8B" w:rsidRDefault="00C20C8B" w:rsidP="00035633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45227A" w:rsidRPr="00D12A44" w:rsidRDefault="00C8473C" w:rsidP="000356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12A44">
        <w:rPr>
          <w:rFonts w:cs="Calibri,Bold"/>
          <w:b/>
          <w:bCs/>
          <w:sz w:val="24"/>
          <w:szCs w:val="24"/>
        </w:rPr>
        <w:t xml:space="preserve">Fizička distanca kod PUN-a. </w:t>
      </w:r>
      <w:r w:rsidRPr="00D12A44">
        <w:rPr>
          <w:rFonts w:cs="Calibri"/>
          <w:sz w:val="24"/>
          <w:szCs w:val="24"/>
        </w:rPr>
        <w:t>U odnosu na dijete kojemu je osigurano pravo na podršku PUN-a, PUN neće uvijek moći održavati distancu od 2m jer održavanjem distance on ne bi bio u mogućnosti izvršavati sve poslove sukladno Pravilniku o pomoćnicima u nastavi i stručnim komunikacijskim posrednicima (NN102/2018, 22/2020). Kada pruža potporu učeniku i u njegovoj blizini, preporučuje se PUN-u da uvijek nosi kiruršku masku, a kod pružanja potpore učeniku pri korištenju toaleta preporuča se, ako je moguće, da</w:t>
      </w:r>
      <w:r w:rsidR="00917FC5" w:rsidRPr="00D12A44">
        <w:rPr>
          <w:rFonts w:cs="Calibri"/>
          <w:sz w:val="24"/>
          <w:szCs w:val="24"/>
        </w:rPr>
        <w:t xml:space="preserve"> </w:t>
      </w:r>
      <w:r w:rsidRPr="00D12A44">
        <w:rPr>
          <w:rFonts w:cs="Calibri"/>
          <w:sz w:val="24"/>
          <w:szCs w:val="24"/>
        </w:rPr>
        <w:t>koristi jednokratne rukavice. Izvan ustanove te u odnosu na roditelje/skrbnike djeteta, PUN-ovi se</w:t>
      </w:r>
      <w:r w:rsidR="00917FC5" w:rsidRPr="00D12A44">
        <w:rPr>
          <w:rFonts w:cs="Calibri"/>
          <w:sz w:val="24"/>
          <w:szCs w:val="24"/>
        </w:rPr>
        <w:t xml:space="preserve"> </w:t>
      </w:r>
      <w:r w:rsidRPr="00D12A44">
        <w:rPr>
          <w:rFonts w:cs="Calibri"/>
          <w:sz w:val="24"/>
          <w:szCs w:val="24"/>
        </w:rPr>
        <w:t>pridržavaju što je više moguće pravila kojima se smanjuje njihova mogućnost zaraze (izbjegavanje trgovina,drugih mjesta gdje se okupljaju osobe, javnog prijevoza, dosljedno provođenje socijalne distance i higijene i</w:t>
      </w:r>
      <w:r w:rsidR="00E20AF7" w:rsidRPr="00D12A44">
        <w:rPr>
          <w:rFonts w:cs="Calibri"/>
          <w:sz w:val="24"/>
          <w:szCs w:val="24"/>
        </w:rPr>
        <w:t xml:space="preserve"> </w:t>
      </w:r>
      <w:r w:rsidRPr="00D12A44">
        <w:rPr>
          <w:rFonts w:cs="Calibri"/>
          <w:sz w:val="24"/>
          <w:szCs w:val="24"/>
        </w:rPr>
        <w:t>sl.). Kod pružanja potpore učeniku, PUN posebno intenzivno potiče učenika na održavanje distance i</w:t>
      </w:r>
      <w:r w:rsidR="00E20AF7" w:rsidRPr="00D12A44">
        <w:rPr>
          <w:rFonts w:cs="Calibri"/>
          <w:sz w:val="24"/>
          <w:szCs w:val="24"/>
        </w:rPr>
        <w:t xml:space="preserve"> </w:t>
      </w:r>
      <w:r w:rsidRPr="00D12A44">
        <w:rPr>
          <w:rFonts w:cs="Calibri"/>
          <w:sz w:val="24"/>
          <w:szCs w:val="24"/>
        </w:rPr>
        <w:t>provođenje higijene radi prevencije zaraze COVID-19, sukladno ovim uputama i drugim važećim</w:t>
      </w:r>
      <w:r w:rsidR="00E20AF7" w:rsidRPr="00D12A44">
        <w:rPr>
          <w:rFonts w:cs="Calibri"/>
          <w:sz w:val="24"/>
          <w:szCs w:val="24"/>
        </w:rPr>
        <w:t xml:space="preserve"> </w:t>
      </w:r>
      <w:r w:rsidRPr="00D12A44">
        <w:rPr>
          <w:rFonts w:cs="Calibri"/>
          <w:sz w:val="24"/>
          <w:szCs w:val="24"/>
        </w:rPr>
        <w:t>preporukama.</w:t>
      </w:r>
    </w:p>
    <w:p w:rsidR="00B9471B" w:rsidRPr="00D12A44" w:rsidRDefault="00B9471B" w:rsidP="000356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B9471B" w:rsidRPr="00D12A44" w:rsidRDefault="00B9471B" w:rsidP="000356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D12A44">
        <w:rPr>
          <w:rFonts w:cs="Calibri"/>
          <w:sz w:val="24"/>
          <w:szCs w:val="24"/>
        </w:rPr>
        <w:t>Učenike u školi će se uputiti u novonastalu situaciju i ponašanje vezano uz nju.</w:t>
      </w:r>
    </w:p>
    <w:p w:rsidR="00753F1A" w:rsidRPr="00D12A44" w:rsidRDefault="00753F1A" w:rsidP="00753F1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753F1A" w:rsidRPr="00D12A44" w:rsidRDefault="00753F1A" w:rsidP="000356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  <w:r w:rsidRPr="00D12A44">
        <w:rPr>
          <w:rFonts w:cs="Calibri"/>
          <w:sz w:val="24"/>
          <w:szCs w:val="24"/>
        </w:rPr>
        <w:t>Izvan ustanove djelatnici se pridržavaju što je više moguće pravila kojima se smanjuje njihova mogućnost zaraze (izbjegavanje trgovina, drugih mjesta gdje se okupljaju osobe, javnog prijevoza, dosljedno provođenje socijalne distance i higijene i sl.).</w:t>
      </w:r>
    </w:p>
    <w:p w:rsidR="00753F1A" w:rsidRPr="00D12A44" w:rsidRDefault="00753F1A" w:rsidP="0003563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:rsidR="00801EAA" w:rsidRDefault="00801EAA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F75FA">
        <w:rPr>
          <w:rFonts w:cs="Calibri,Bold"/>
          <w:b/>
          <w:bCs/>
          <w:sz w:val="24"/>
          <w:szCs w:val="24"/>
        </w:rPr>
        <w:t>Postupanje u slučaju sumnje na zarazu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U slučaju sumnje na kontakt djelatnika sa zaraženim ili oboljelim od COVID-19 ili drugog razloga za sumnju da se kod djelatnika radi o zarazi COVID-19,kod povišene tjelesne temperature i/ili respiratornih simptoma (kašalj i tekuće disanja-kratak dah),djelatnik odmah:</w:t>
      </w:r>
    </w:p>
    <w:p w:rsidR="00801EAA" w:rsidRDefault="00D12A44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01EAA">
        <w:rPr>
          <w:rFonts w:ascii="Calibri" w:hAnsi="Calibri" w:cs="Calibri"/>
          <w:sz w:val="24"/>
          <w:szCs w:val="24"/>
        </w:rPr>
        <w:t>telefonom obavještava ravnatelja,</w:t>
      </w:r>
    </w:p>
    <w:p w:rsidR="00801EAA" w:rsidRDefault="00D12A44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</w:t>
      </w:r>
      <w:r w:rsidR="00801EAA">
        <w:rPr>
          <w:rFonts w:ascii="Symbol" w:hAnsi="Symbol" w:cs="Symbol"/>
          <w:sz w:val="24"/>
          <w:szCs w:val="24"/>
        </w:rPr>
        <w:t></w:t>
      </w:r>
      <w:r w:rsidR="00801EAA">
        <w:rPr>
          <w:rFonts w:ascii="Calibri" w:hAnsi="Calibri" w:cs="Calibri"/>
          <w:sz w:val="24"/>
          <w:szCs w:val="24"/>
        </w:rPr>
        <w:t>telefonom obavješ</w:t>
      </w:r>
      <w:r w:rsidR="00886985">
        <w:rPr>
          <w:rFonts w:ascii="Calibri" w:hAnsi="Calibri" w:cs="Calibri"/>
          <w:sz w:val="24"/>
          <w:szCs w:val="24"/>
        </w:rPr>
        <w:t>tava izabranog</w:t>
      </w:r>
      <w:r w:rsidR="00801EAA">
        <w:rPr>
          <w:rFonts w:ascii="Calibri" w:hAnsi="Calibri" w:cs="Calibri"/>
          <w:sz w:val="24"/>
          <w:szCs w:val="24"/>
        </w:rPr>
        <w:t xml:space="preserve"> liječ</w:t>
      </w:r>
      <w:r w:rsidR="00886985">
        <w:rPr>
          <w:rFonts w:ascii="Calibri" w:hAnsi="Calibri" w:cs="Calibri"/>
          <w:sz w:val="24"/>
          <w:szCs w:val="24"/>
        </w:rPr>
        <w:t>nika</w:t>
      </w:r>
      <w:r w:rsidR="00801EAA">
        <w:rPr>
          <w:rFonts w:ascii="Calibri" w:hAnsi="Calibri" w:cs="Calibri"/>
          <w:sz w:val="24"/>
          <w:szCs w:val="24"/>
        </w:rPr>
        <w:t xml:space="preserve"> obiteljske medicine radi dogovora o testiranju</w:t>
      </w:r>
    </w:p>
    <w:p w:rsidR="00801EAA" w:rsidRDefault="00801EAA" w:rsidP="00035633">
      <w:pPr>
        <w:jc w:val="both"/>
        <w:rPr>
          <w:b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SARS-CoV-2 te radi utvrđivanja potrebe za bolovanjem, te se udaljava s radnog mjesta ili ne dolazi na posao- odgajatelja/nastavnika na radnom mjestu</w:t>
      </w:r>
      <w:r w:rsidR="0088698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treba zamijeniti drugi odgajatelj/nastavnik koji, ako je ikako moguće, u istom </w:t>
      </w:r>
      <w:r w:rsidR="00886985">
        <w:rPr>
          <w:rFonts w:ascii="Calibri" w:hAnsi="Calibri" w:cs="Calibri"/>
          <w:sz w:val="24"/>
          <w:szCs w:val="24"/>
        </w:rPr>
        <w:t xml:space="preserve">razdoblju </w:t>
      </w:r>
      <w:r>
        <w:rPr>
          <w:rFonts w:ascii="Calibri" w:hAnsi="Calibri" w:cs="Calibri"/>
          <w:sz w:val="24"/>
          <w:szCs w:val="24"/>
        </w:rPr>
        <w:t>skrbi za drugu grupu djece.</w:t>
      </w:r>
    </w:p>
    <w:p w:rsidR="00E4427E" w:rsidRDefault="00E4427E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 w:rsidRPr="00D80F61">
        <w:rPr>
          <w:rFonts w:cs="Calibri,Bold"/>
          <w:b/>
          <w:bCs/>
          <w:sz w:val="24"/>
          <w:szCs w:val="24"/>
        </w:rPr>
        <w:lastRenderedPageBreak/>
        <w:t>D</w:t>
      </w:r>
      <w:r w:rsidR="00D80F61">
        <w:rPr>
          <w:rFonts w:cs="Calibri,Bold"/>
          <w:b/>
          <w:bCs/>
          <w:sz w:val="24"/>
          <w:szCs w:val="24"/>
        </w:rPr>
        <w:t>JECA</w:t>
      </w:r>
    </w:p>
    <w:p w:rsidR="00886985" w:rsidRDefault="00886985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Djeca ne nose zaštitne maske.</w:t>
      </w:r>
    </w:p>
    <w:p w:rsidR="00E32242" w:rsidRDefault="00E32242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86985" w:rsidRPr="00C04FBB" w:rsidRDefault="00886985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Roditelji/skrbnici imaju obavezu </w:t>
      </w:r>
      <w:r w:rsidRPr="00C04FBB">
        <w:rPr>
          <w:rFonts w:ascii="Calibri" w:hAnsi="Calibri" w:cs="Calibri"/>
          <w:b/>
          <w:sz w:val="24"/>
          <w:szCs w:val="24"/>
        </w:rPr>
        <w:t>izmjeriti tjelesnu temperaturu</w:t>
      </w:r>
      <w:r>
        <w:rPr>
          <w:rFonts w:ascii="Calibri" w:hAnsi="Calibri" w:cs="Calibri"/>
          <w:sz w:val="24"/>
          <w:szCs w:val="24"/>
        </w:rPr>
        <w:t xml:space="preserve"> djetetu </w:t>
      </w:r>
      <w:r w:rsidRPr="00C04FBB">
        <w:rPr>
          <w:rFonts w:ascii="Calibri" w:hAnsi="Calibri" w:cs="Calibri"/>
          <w:b/>
          <w:sz w:val="24"/>
          <w:szCs w:val="24"/>
        </w:rPr>
        <w:t>svaki dan</w:t>
      </w:r>
    </w:p>
    <w:p w:rsidR="00886985" w:rsidRDefault="00886985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04FBB">
        <w:rPr>
          <w:rFonts w:ascii="Calibri" w:hAnsi="Calibri" w:cs="Calibri"/>
          <w:b/>
          <w:sz w:val="24"/>
          <w:szCs w:val="24"/>
        </w:rPr>
        <w:t>prije dolaska u ustanovu,</w:t>
      </w:r>
      <w:r>
        <w:rPr>
          <w:rFonts w:ascii="Calibri" w:hAnsi="Calibri" w:cs="Calibri"/>
          <w:sz w:val="24"/>
          <w:szCs w:val="24"/>
        </w:rPr>
        <w:t xml:space="preserve"> te u slučaju povišene tjelesne temperature ne smiju dovoditi dijete u ustanovu već se javljaju telefonom ravnatelju ustanove i izabranom pedijatru/liječniku obiteljske medicine radi odluke o testiranju i liječenju djeteta.</w:t>
      </w:r>
    </w:p>
    <w:p w:rsidR="00886985" w:rsidRDefault="00886985" w:rsidP="00035633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Ako djeca razviju simptome COVID infekcije tijekom </w:t>
      </w:r>
      <w:r w:rsidR="00C04FBB">
        <w:rPr>
          <w:rFonts w:ascii="Calibri" w:hAnsi="Calibri" w:cs="Calibri"/>
          <w:sz w:val="24"/>
          <w:szCs w:val="24"/>
        </w:rPr>
        <w:t xml:space="preserve">boravka u ustanovi, </w:t>
      </w:r>
      <w:r>
        <w:rPr>
          <w:rFonts w:ascii="Calibri" w:hAnsi="Calibri" w:cs="Calibri"/>
          <w:sz w:val="24"/>
          <w:szCs w:val="24"/>
        </w:rPr>
        <w:t>učitelji odmah obavještavaju roditelje, koji u najkraćem roku moraju doći po dijete</w:t>
      </w:r>
    </w:p>
    <w:p w:rsidR="009407BA" w:rsidRDefault="009407BA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801EAA" w:rsidRDefault="00886985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4427E">
        <w:rPr>
          <w:rFonts w:cs="Calibri,Bold"/>
          <w:b/>
          <w:bCs/>
          <w:sz w:val="24"/>
          <w:szCs w:val="24"/>
        </w:rPr>
        <w:t>Druge zarazne bolesti.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Djeca sa znakovima drugih zaraznih bolesti također ne dolaze u ustanovu.</w:t>
      </w:r>
      <w:r w:rsidR="00C04FB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Djecu treba poticati da održavaju distancu (fizičku udaljenost) od druge djece i odraslih,primjereno razvojnoj dobi.</w:t>
      </w:r>
    </w:p>
    <w:p w:rsidR="009407BA" w:rsidRDefault="009407BA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407BA" w:rsidRDefault="009407BA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4427E">
        <w:rPr>
          <w:rFonts w:cs="Calibri,Bold"/>
          <w:b/>
          <w:bCs/>
          <w:sz w:val="24"/>
          <w:szCs w:val="24"/>
        </w:rPr>
        <w:t>Dodirivanje lica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Djecu treba poticati da ne dodiruju usta, nos, oči i lice kao i da ne stavljaju ruke i predmete u </w:t>
      </w:r>
      <w:r w:rsidR="002A6308">
        <w:rPr>
          <w:rFonts w:ascii="Calibri" w:hAnsi="Calibri" w:cs="Calibri"/>
          <w:sz w:val="24"/>
          <w:szCs w:val="24"/>
        </w:rPr>
        <w:t>usta.</w:t>
      </w:r>
    </w:p>
    <w:p w:rsidR="009407BA" w:rsidRDefault="009407BA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9407BA" w:rsidRDefault="009407BA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4427E">
        <w:rPr>
          <w:rFonts w:cs="Calibri,Bold"/>
          <w:b/>
          <w:bCs/>
          <w:sz w:val="24"/>
          <w:szCs w:val="24"/>
        </w:rPr>
        <w:t>Higijena ruku.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Djecu treba poticati da redovito i pravilno peru ruke prije ulaska u svoju</w:t>
      </w:r>
    </w:p>
    <w:p w:rsidR="009407BA" w:rsidRDefault="009407BA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skupinu/učionicu, prije i nakon pripreme hrane, prije jela, nakon korištenja toaleta, nakon dolaska izvana, nakon čišćenja nosa, uvijek kada ruke izgledaju prljavo.</w:t>
      </w:r>
    </w:p>
    <w:p w:rsidR="009407BA" w:rsidRDefault="009407BA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pranje ruku treba koristiti tekuću vodu i sapun.</w:t>
      </w:r>
    </w:p>
    <w:p w:rsidR="00284A08" w:rsidRDefault="00284A08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84A08" w:rsidRDefault="00284A08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Nakon pranja ruku sapunom i vodom, za sušenje ruku neophodno je koristiti papirnate ručnike za jednokratnu upotrebu koje nakon korištenja treba odbaciti u koš za otpad s poklopcem. </w:t>
      </w:r>
    </w:p>
    <w:p w:rsidR="00284A08" w:rsidRDefault="00284A08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01EAA" w:rsidRDefault="00284A08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Djecu treba poticati da kada kašlju i kišu prekriju usta i nos laktom ili papirnatom maramicom koju poslije treba odbaciti u koš za otpad s poklopcem te oprati ruke.</w:t>
      </w:r>
    </w:p>
    <w:p w:rsidR="0015567C" w:rsidRDefault="0015567C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:rsidR="0015567C" w:rsidRDefault="0015567C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4427E">
        <w:rPr>
          <w:rFonts w:cs="Calibri,Bold"/>
          <w:b/>
          <w:bCs/>
          <w:sz w:val="24"/>
          <w:szCs w:val="24"/>
        </w:rPr>
        <w:t>Kihanje i kašljanje.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Pri kašljanju i kihanju trebaju okrenuti lice od drugih osoba te izbjegavati dodirivanje lica, usta i očiju rukama.</w:t>
      </w:r>
    </w:p>
    <w:p w:rsidR="0015567C" w:rsidRDefault="0015567C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15567C" w:rsidRPr="0015567C" w:rsidRDefault="0015567C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5567C">
        <w:rPr>
          <w:rFonts w:ascii="Calibri" w:hAnsi="Calibri" w:cs="Calibri"/>
          <w:b/>
          <w:sz w:val="24"/>
          <w:szCs w:val="24"/>
        </w:rPr>
        <w:t xml:space="preserve">Školski pribor. </w:t>
      </w:r>
      <w:r w:rsidRPr="0015567C">
        <w:rPr>
          <w:rFonts w:ascii="Calibri" w:hAnsi="Calibri" w:cs="Calibri"/>
          <w:sz w:val="24"/>
          <w:szCs w:val="24"/>
        </w:rPr>
        <w:t>Djecu treba poticati da opremu i ško</w:t>
      </w:r>
      <w:r>
        <w:rPr>
          <w:rFonts w:ascii="Calibri" w:hAnsi="Calibri" w:cs="Calibri"/>
          <w:sz w:val="24"/>
          <w:szCs w:val="24"/>
        </w:rPr>
        <w:t>l</w:t>
      </w:r>
      <w:r w:rsidRPr="0015567C">
        <w:rPr>
          <w:rFonts w:ascii="Calibri" w:hAnsi="Calibri" w:cs="Calibri"/>
          <w:sz w:val="24"/>
          <w:szCs w:val="24"/>
        </w:rPr>
        <w:t>ski pribor ne dijele s drugim učenicima.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B9471B" w:rsidRPr="00EF06C9" w:rsidRDefault="00F12589" w:rsidP="00035633">
      <w:pPr>
        <w:pStyle w:val="Default"/>
        <w:spacing w:after="152"/>
        <w:jc w:val="both"/>
        <w:rPr>
          <w:b/>
        </w:rPr>
      </w:pPr>
      <w:r>
        <w:rPr>
          <w:b/>
        </w:rPr>
        <w:t>N</w:t>
      </w:r>
      <w:r w:rsidR="00B9471B" w:rsidRPr="00EF06C9">
        <w:rPr>
          <w:b/>
        </w:rPr>
        <w:t xml:space="preserve">AGLASCI ZA RODITELJE </w:t>
      </w:r>
    </w:p>
    <w:p w:rsidR="00B9471B" w:rsidRPr="00C05CF5" w:rsidRDefault="00B9471B" w:rsidP="00035633">
      <w:pPr>
        <w:pStyle w:val="Default"/>
        <w:numPr>
          <w:ilvl w:val="0"/>
          <w:numId w:val="2"/>
        </w:numPr>
        <w:spacing w:after="152"/>
        <w:jc w:val="both"/>
      </w:pPr>
      <w:r w:rsidRPr="00C05CF5">
        <w:t xml:space="preserve">Preporuča se ostanak kod kuće djece s kroničnim bolestima (respiratornim, kardiovaskularnim, dijabetesom, malignim bolestima, </w:t>
      </w:r>
      <w:proofErr w:type="spellStart"/>
      <w:r w:rsidRPr="00C05CF5">
        <w:t>imunodeficijencijama</w:t>
      </w:r>
      <w:proofErr w:type="spellEnd"/>
      <w:r w:rsidRPr="00C05CF5">
        <w:t xml:space="preserve">, djece s većim tjelesnim/motoričkim oštećenjima) kao i djece čiji roditelji/skrbnici ili ukućani imaju jednu od navedenih bolesti. </w:t>
      </w:r>
    </w:p>
    <w:p w:rsidR="00B9471B" w:rsidRPr="00C05CF5" w:rsidRDefault="00B9471B" w:rsidP="00035633">
      <w:pPr>
        <w:pStyle w:val="Default"/>
        <w:numPr>
          <w:ilvl w:val="0"/>
          <w:numId w:val="2"/>
        </w:numPr>
        <w:jc w:val="both"/>
      </w:pPr>
      <w:r w:rsidRPr="00C05CF5">
        <w:t>Potiče se ostanak kod kuće sve djece za koju se to može osigurati skrb kod kuće, s obz</w:t>
      </w:r>
      <w:r w:rsidR="00EF06C9">
        <w:t xml:space="preserve">irom da broj djece u </w:t>
      </w:r>
      <w:r w:rsidRPr="00C05CF5">
        <w:t xml:space="preserve">školama može biti takav da se mjere fizičkog razmaka u tim </w:t>
      </w:r>
      <w:r w:rsidR="00EF06C9">
        <w:t>kolektivima neće moći poštovati.</w:t>
      </w:r>
    </w:p>
    <w:p w:rsidR="00B9471B" w:rsidRDefault="00B9471B" w:rsidP="00035633">
      <w:pPr>
        <w:pStyle w:val="Default"/>
        <w:jc w:val="both"/>
      </w:pPr>
    </w:p>
    <w:p w:rsidR="00B9471B" w:rsidRPr="00C05CF5" w:rsidRDefault="00B9471B" w:rsidP="000356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CF5">
        <w:rPr>
          <w:rFonts w:asciiTheme="minorHAnsi" w:hAnsiTheme="minorHAnsi"/>
        </w:rPr>
        <w:t xml:space="preserve">Roditelji/skrbnici dovode i odvode djecu u škole  tako da, ako je ikako moguće, ne ulaze u ustanovu osim u krajnjoj nuždi, već dolaze do ulaza pri čemu zadržavaju distancu od najmanje 2 metra u odnosno na druge roditelje/skrbnike i djecu. </w:t>
      </w:r>
    </w:p>
    <w:p w:rsidR="00B9471B" w:rsidRPr="00C05CF5" w:rsidRDefault="00B9471B" w:rsidP="00035633">
      <w:pPr>
        <w:pStyle w:val="Default"/>
        <w:jc w:val="both"/>
        <w:rPr>
          <w:rFonts w:asciiTheme="minorHAnsi" w:hAnsiTheme="minorHAnsi"/>
        </w:rPr>
      </w:pPr>
    </w:p>
    <w:p w:rsidR="00B9471B" w:rsidRPr="00911F3B" w:rsidRDefault="00B9471B" w:rsidP="000356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color w:val="auto"/>
        </w:rPr>
      </w:pPr>
      <w:r w:rsidRPr="00911F3B">
        <w:rPr>
          <w:rFonts w:asciiTheme="minorHAnsi" w:hAnsiTheme="minorHAnsi"/>
          <w:color w:val="auto"/>
        </w:rPr>
        <w:t>Učenik dolazi i odla</w:t>
      </w:r>
      <w:r w:rsidR="00911F3B" w:rsidRPr="00911F3B">
        <w:rPr>
          <w:rFonts w:asciiTheme="minorHAnsi" w:hAnsiTheme="minorHAnsi"/>
          <w:color w:val="auto"/>
        </w:rPr>
        <w:t>zi iz škole sa školskom torbom.</w:t>
      </w:r>
    </w:p>
    <w:p w:rsidR="00B9471B" w:rsidRPr="00C05CF5" w:rsidRDefault="00B9471B" w:rsidP="000356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CF5">
        <w:rPr>
          <w:rFonts w:asciiTheme="minorHAnsi" w:hAnsiTheme="minorHAnsi"/>
        </w:rPr>
        <w:lastRenderedPageBreak/>
        <w:t xml:space="preserve">Kada je god moguće, u pratnji pojedinog dijeta uvijek je ista osoba ili se izmjenjuju dvije odrasle osobe. </w:t>
      </w:r>
    </w:p>
    <w:p w:rsidR="00B9471B" w:rsidRPr="00C05CF5" w:rsidRDefault="00B9471B" w:rsidP="00035633">
      <w:pPr>
        <w:pStyle w:val="Default"/>
        <w:jc w:val="both"/>
        <w:rPr>
          <w:rFonts w:asciiTheme="minorHAnsi" w:hAnsiTheme="minorHAnsi"/>
        </w:rPr>
      </w:pPr>
    </w:p>
    <w:p w:rsidR="00B9471B" w:rsidRPr="00C05CF5" w:rsidRDefault="00B9471B" w:rsidP="000356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CF5">
        <w:rPr>
          <w:rFonts w:asciiTheme="minorHAnsi" w:hAnsiTheme="minorHAnsi"/>
        </w:rPr>
        <w:t xml:space="preserve">Kada god je moguće, u pratnji djeteta treba biti odrasla osoba koja živi u istom kućanstvu s djetetom te upravo ona osoba koja je, u odnosu na druge osobe koje bi mogle dovoditi i odvoditi dijete, uključena u takav tip dnevnih aktivnosti da je njena mogućnost zaraze s COVID-19 najmanja. </w:t>
      </w:r>
    </w:p>
    <w:p w:rsidR="00B9471B" w:rsidRPr="00C05CF5" w:rsidRDefault="00B9471B" w:rsidP="0003563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B9471B" w:rsidRPr="00C05CF5" w:rsidRDefault="00B9471B" w:rsidP="0003563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C05CF5">
        <w:rPr>
          <w:rFonts w:cs="Times New Roman"/>
          <w:color w:val="000000"/>
          <w:sz w:val="24"/>
          <w:szCs w:val="24"/>
        </w:rPr>
        <w:t>Roditelji se ne okupljaju na ulazu škole.</w:t>
      </w:r>
    </w:p>
    <w:p w:rsidR="00B9471B" w:rsidRPr="00C05CF5" w:rsidRDefault="00B9471B" w:rsidP="00035633">
      <w:pPr>
        <w:pStyle w:val="Default"/>
        <w:jc w:val="both"/>
        <w:rPr>
          <w:rFonts w:asciiTheme="minorHAnsi" w:hAnsiTheme="minorHAnsi"/>
        </w:rPr>
      </w:pPr>
    </w:p>
    <w:p w:rsidR="00B9471B" w:rsidRPr="00C05CF5" w:rsidRDefault="00B9471B" w:rsidP="000356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CF5">
        <w:rPr>
          <w:rFonts w:asciiTheme="minorHAnsi" w:hAnsiTheme="minorHAnsi"/>
        </w:rPr>
        <w:t>Roditelji/skrbnici ne dovode niti odvode djecu iz ustanova niti ulaze u vanjske prostore (dvorište, vrt, igralište) i unutarnje prostore ako imaju povišenu tjelesnu temperaturu, respiratorne simptome poput kašlja i kratkog daha ili koji su pod rizikom da su mogli biti u kontaktu s osobama pozitivnim na COVID-19 ili su pod sumnjom da bi mogli biti zaraženi s COVID-19 ili su u samoizolaciji.</w:t>
      </w:r>
    </w:p>
    <w:p w:rsidR="00B9471B" w:rsidRPr="00C05CF5" w:rsidRDefault="00B9471B" w:rsidP="00035633">
      <w:pPr>
        <w:pStyle w:val="Default"/>
        <w:jc w:val="both"/>
        <w:rPr>
          <w:rFonts w:asciiTheme="minorHAnsi" w:hAnsiTheme="minorHAnsi"/>
        </w:rPr>
      </w:pPr>
    </w:p>
    <w:p w:rsidR="00B9471B" w:rsidRPr="00C05CF5" w:rsidRDefault="00B9471B" w:rsidP="000356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</w:rPr>
      </w:pPr>
      <w:r w:rsidRPr="00C05CF5">
        <w:rPr>
          <w:rFonts w:asciiTheme="minorHAnsi" w:hAnsiTheme="minorHAnsi"/>
        </w:rPr>
        <w:t xml:space="preserve">Roditelj/skrbnik </w:t>
      </w:r>
      <w:r w:rsidRPr="00C05CF5">
        <w:rPr>
          <w:rFonts w:asciiTheme="minorHAnsi" w:hAnsiTheme="minorHAnsi"/>
          <w:b/>
        </w:rPr>
        <w:t>potvrđuje pisanom izjavom ravnatelju ustanove</w:t>
      </w:r>
      <w:r w:rsidRPr="00C05CF5">
        <w:rPr>
          <w:rFonts w:asciiTheme="minorHAnsi" w:hAnsiTheme="minorHAnsi"/>
        </w:rPr>
        <w:t xml:space="preserve"> prije uključivanja djeteta u ustanovu da dijete nama simptome i bolesti, odnosno da nije u riziku, te da se radi o djetetu s oba zaposlena roditelja i to da je roditelj upoznat s Uputama HZJZ-a u cjelini. </w:t>
      </w:r>
    </w:p>
    <w:p w:rsidR="00B9471B" w:rsidRDefault="00B9471B" w:rsidP="00035633">
      <w:pPr>
        <w:pStyle w:val="Default"/>
        <w:jc w:val="both"/>
        <w:rPr>
          <w:rFonts w:asciiTheme="minorHAnsi" w:hAnsiTheme="minorHAnsi"/>
          <w:color w:val="FF0000"/>
        </w:rPr>
      </w:pPr>
    </w:p>
    <w:p w:rsidR="00B96B11" w:rsidRDefault="00B96B11" w:rsidP="00035633">
      <w:pPr>
        <w:pStyle w:val="Default"/>
        <w:jc w:val="both"/>
        <w:rPr>
          <w:rFonts w:asciiTheme="minorHAnsi" w:hAnsiTheme="minorHAnsi"/>
          <w:color w:val="FF0000"/>
        </w:rPr>
      </w:pPr>
    </w:p>
    <w:p w:rsidR="00B96B11" w:rsidRDefault="00B96B11" w:rsidP="00035633">
      <w:pPr>
        <w:pStyle w:val="Default"/>
        <w:jc w:val="both"/>
        <w:rPr>
          <w:rFonts w:asciiTheme="minorHAnsi" w:hAnsiTheme="minorHAnsi"/>
          <w:color w:val="FF0000"/>
        </w:rPr>
      </w:pPr>
    </w:p>
    <w:p w:rsidR="00B96B11" w:rsidRDefault="00B96B11" w:rsidP="00035633">
      <w:pPr>
        <w:pStyle w:val="Default"/>
        <w:jc w:val="both"/>
        <w:rPr>
          <w:rFonts w:asciiTheme="minorHAnsi" w:hAnsiTheme="minorHAnsi"/>
          <w:color w:val="FF0000"/>
        </w:rPr>
      </w:pPr>
    </w:p>
    <w:p w:rsidR="00B96B11" w:rsidRDefault="00B96B11" w:rsidP="00035633">
      <w:pPr>
        <w:pStyle w:val="Default"/>
        <w:jc w:val="both"/>
        <w:rPr>
          <w:rFonts w:asciiTheme="minorHAnsi" w:hAnsiTheme="minorHAnsi"/>
          <w:color w:val="FF0000"/>
        </w:rPr>
      </w:pPr>
    </w:p>
    <w:p w:rsidR="00B96B11" w:rsidRPr="00C05CF5" w:rsidRDefault="00B96B11" w:rsidP="00035633">
      <w:pPr>
        <w:pStyle w:val="Default"/>
        <w:jc w:val="both"/>
        <w:rPr>
          <w:rFonts w:asciiTheme="minorHAnsi" w:hAnsiTheme="minorHAnsi"/>
          <w:color w:val="FF0000"/>
        </w:rPr>
      </w:pPr>
    </w:p>
    <w:p w:rsidR="00B9471B" w:rsidRDefault="00B9471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035633" w:rsidRDefault="00035633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B9471B" w:rsidRDefault="00B9471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66056F" w:rsidRDefault="0066056F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66056F" w:rsidRDefault="0066056F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66056F" w:rsidRDefault="0066056F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66056F" w:rsidRDefault="0066056F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66056F" w:rsidRDefault="0066056F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66056F" w:rsidRDefault="0066056F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66056F" w:rsidRDefault="0066056F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911F3B" w:rsidRDefault="00911F3B" w:rsidP="00B9471B">
      <w:pPr>
        <w:pStyle w:val="Default"/>
        <w:jc w:val="center"/>
        <w:rPr>
          <w:noProof/>
          <w:color w:val="FF0000"/>
          <w:sz w:val="22"/>
          <w:szCs w:val="22"/>
          <w:lang w:eastAsia="hr-HR"/>
        </w:rPr>
      </w:pPr>
    </w:p>
    <w:p w:rsidR="00161D93" w:rsidRPr="005951A5" w:rsidRDefault="009B31D9" w:rsidP="00035633">
      <w:pPr>
        <w:jc w:val="both"/>
        <w:rPr>
          <w:b/>
          <w:sz w:val="24"/>
          <w:szCs w:val="24"/>
        </w:rPr>
      </w:pPr>
      <w:r w:rsidRPr="005951A5">
        <w:rPr>
          <w:b/>
          <w:sz w:val="24"/>
          <w:szCs w:val="24"/>
        </w:rPr>
        <w:lastRenderedPageBreak/>
        <w:t>Preporuke za organizaciju rada u razrednoj nastavi  i upute za vrednovanje i ocjenjivanje u mješovitom modelu nastave</w:t>
      </w:r>
      <w:r w:rsidR="005951A5" w:rsidRPr="005951A5">
        <w:rPr>
          <w:b/>
          <w:sz w:val="24"/>
          <w:szCs w:val="24"/>
        </w:rPr>
        <w:t xml:space="preserve"> ( MZO, 30.travnja 2020.)</w:t>
      </w:r>
    </w:p>
    <w:p w:rsidR="009B31D9" w:rsidRDefault="009B31D9" w:rsidP="00035633">
      <w:pPr>
        <w:jc w:val="both"/>
      </w:pPr>
      <w:r>
        <w:t>Prva dva tjedana nastave u školi pratit će se proces i napraviti njegova evaluacija s pedagoškog, ali i epidemijskog stajališta te će se nakon tog perioda izraditi promjena uvjeta ako bude potrebno. Sukladno epidemiološkoj situaciji, bit će dane nove upute ili će se produžiti trajanje postojećih.</w:t>
      </w:r>
    </w:p>
    <w:p w:rsidR="009B31D9" w:rsidRDefault="009B31D9" w:rsidP="00035633">
      <w:pPr>
        <w:jc w:val="both"/>
      </w:pPr>
      <w:r>
        <w:t>-Male skupine, koje u pravilu nisu veće od 10 sudionika  (9 učenika i 1 učitelj)</w:t>
      </w:r>
    </w:p>
    <w:p w:rsidR="00A82048" w:rsidRPr="00A82048" w:rsidRDefault="009B31D9" w:rsidP="00035633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t>-U postavljenu grupu</w:t>
      </w:r>
      <w:r w:rsidR="001D4C2E">
        <w:t>,</w:t>
      </w:r>
      <w:r>
        <w:t xml:space="preserve"> koja će početi s radom najranije 11. svibnja</w:t>
      </w:r>
      <w:r w:rsidR="001D4C2E">
        <w:t>,</w:t>
      </w:r>
      <w:r>
        <w:t xml:space="preserve"> ne može se naknadno uvrstiti još jedno dijete, odnosno učenik, a ako je to izvedivo – ni učitelj.</w:t>
      </w:r>
    </w:p>
    <w:p w:rsidR="00A82048" w:rsidRDefault="00A82048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A82048">
        <w:rPr>
          <w:rFonts w:ascii="Calibri" w:hAnsi="Calibri" w:cs="Calibri"/>
          <w:color w:val="000000"/>
        </w:rPr>
        <w:t xml:space="preserve">Isti učitelj će raditi s istim razrednim odjelom cijelo vrijeme ako je to moguće. </w:t>
      </w:r>
    </w:p>
    <w:p w:rsidR="00287222" w:rsidRPr="00287222" w:rsidRDefault="00287222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287222" w:rsidRDefault="00287222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287222">
        <w:rPr>
          <w:rFonts w:ascii="Calibri" w:hAnsi="Calibri" w:cs="Calibri"/>
          <w:color w:val="000000"/>
        </w:rPr>
        <w:t xml:space="preserve">Učenici u školi u prosjeku </w:t>
      </w:r>
      <w:r w:rsidR="008E2DAB">
        <w:rPr>
          <w:rFonts w:ascii="Calibri" w:hAnsi="Calibri" w:cs="Calibri"/>
          <w:color w:val="000000"/>
        </w:rPr>
        <w:t>provedu od 3 do 4 školska sata</w:t>
      </w:r>
    </w:p>
    <w:p w:rsidR="008E2DAB" w:rsidRPr="00287222" w:rsidRDefault="008E2DAB" w:rsidP="000356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E2DAB" w:rsidRDefault="008E2DAB" w:rsidP="00035633">
      <w:pPr>
        <w:jc w:val="both"/>
      </w:pPr>
      <w:r>
        <w:t>-Kod djece kojima je prethodno osigurana podrška pomoćnika u nastavi (PUN), može se osigurati njihovo uključivanju u školu uz podršku PUN-a, isključivo ako roditelj/skrbnik nikako nije u mogućnosti organizirati ostanak djeteta kod kuće, uz izuzetak djece s bolestima/zdravstvenim stanjim</w:t>
      </w:r>
      <w:r w:rsidRPr="008E2DAB">
        <w:t xml:space="preserve"> </w:t>
      </w:r>
    </w:p>
    <w:p w:rsidR="00A82048" w:rsidRDefault="008E2DAB" w:rsidP="00035633">
      <w:pPr>
        <w:jc w:val="both"/>
      </w:pPr>
      <w:r>
        <w:t xml:space="preserve">-Ukoliko se učenik s teškoćama upućuje u razredni odjel, PUN se ubraja u ukupan broj osoba u odgojno-obrazovnoj skupini koja ne treba prelaziti ukupan broj preporučen u ovim uputama (do ukupno 10 djece i odraslih), a PUN se treba pridržavati svega navedenog u </w:t>
      </w:r>
      <w:r>
        <w:rPr>
          <w:i/>
          <w:iCs/>
        </w:rPr>
        <w:t>Uputama HZJZ-a</w:t>
      </w:r>
      <w:r>
        <w:t xml:space="preserve">. a koja su navedena u </w:t>
      </w:r>
      <w:r w:rsidRPr="008E2DAB">
        <w:rPr>
          <w:i/>
          <w:iCs/>
        </w:rPr>
        <w:t>Uputama HZJZ-a</w:t>
      </w:r>
      <w:r>
        <w:t>.</w:t>
      </w:r>
    </w:p>
    <w:p w:rsidR="008E2DAB" w:rsidRDefault="008E2DAB" w:rsidP="00035633">
      <w:pPr>
        <w:jc w:val="both"/>
      </w:pPr>
    </w:p>
    <w:p w:rsidR="009B31D9" w:rsidRPr="000A702F" w:rsidRDefault="009B31D9" w:rsidP="00035633">
      <w:pPr>
        <w:jc w:val="both"/>
        <w:rPr>
          <w:b/>
        </w:rPr>
      </w:pPr>
      <w:r w:rsidRPr="000A702F">
        <w:rPr>
          <w:b/>
        </w:rPr>
        <w:t>MJEŠOVITI MODEL NASTAVE :</w:t>
      </w:r>
    </w:p>
    <w:p w:rsidR="009B31D9" w:rsidRDefault="009B31D9" w:rsidP="00035633">
      <w:pPr>
        <w:jc w:val="both"/>
      </w:pPr>
      <w:r>
        <w:t>-Paralelno s nastavom u školama, i dalje će se održavati nastava na daljinu čija je podloga Škola na Trećem zajedno</w:t>
      </w:r>
    </w:p>
    <w:p w:rsidR="009B31D9" w:rsidRDefault="009B31D9" w:rsidP="00035633">
      <w:pPr>
        <w:jc w:val="both"/>
      </w:pPr>
      <w:r>
        <w:t>-</w:t>
      </w:r>
      <w:r w:rsidR="005951A5">
        <w:t>Takav mješoviti model nastave podrazumijeva usvajanje jednakih odgojno-obrazovnih ishoda i kod učenika u nastavi u školi i kod učenika koji nastavu prate na daljinu</w:t>
      </w:r>
      <w:r w:rsidR="00DC5616">
        <w:t>.</w:t>
      </w:r>
    </w:p>
    <w:p w:rsidR="005951A5" w:rsidRDefault="005951A5" w:rsidP="00035633">
      <w:pPr>
        <w:jc w:val="both"/>
      </w:pPr>
      <w:r>
        <w:t xml:space="preserve">-Nastava Tjelesne i zdravstvene kulture, prema </w:t>
      </w:r>
      <w:r>
        <w:rPr>
          <w:i/>
          <w:iCs/>
        </w:rPr>
        <w:t xml:space="preserve">Uputa HZJZ-a </w:t>
      </w:r>
      <w:r>
        <w:t>t,  se ne preporuča u zatvorenom prostoru, ali se ne preporučaju ni intenzivne aktivnosti na otvorenom prostoru, odnosno one koje uključuju bliski fizički kontakt.</w:t>
      </w:r>
    </w:p>
    <w:p w:rsidR="001D4C2E" w:rsidRDefault="001D4C2E" w:rsidP="00035633">
      <w:pPr>
        <w:jc w:val="both"/>
      </w:pPr>
      <w:r>
        <w:t>-Nastava tjelesne i zdravstvene kulture izvodit će</w:t>
      </w:r>
      <w:r w:rsidR="00DC7C6A">
        <w:t xml:space="preserve"> se u smanjenom opsegu( npr. jednostavne vježbe razgibavanja koje ne uključuju fizički kontakt učenika)</w:t>
      </w:r>
    </w:p>
    <w:p w:rsidR="001D4C2E" w:rsidRDefault="001D4C2E" w:rsidP="00035633">
      <w:pPr>
        <w:jc w:val="both"/>
      </w:pPr>
      <w:r>
        <w:t xml:space="preserve">-Dodatna i dopunska nastava </w:t>
      </w:r>
      <w:r w:rsidR="00DC5616">
        <w:t xml:space="preserve"> i</w:t>
      </w:r>
      <w:r w:rsidR="004342E8">
        <w:t xml:space="preserve">zvodit će se u smanjenom opsegu </w:t>
      </w:r>
    </w:p>
    <w:p w:rsidR="001D4C2E" w:rsidRDefault="001D4C2E" w:rsidP="00035633">
      <w:pPr>
        <w:jc w:val="both"/>
      </w:pPr>
      <w:r>
        <w:t>-Ne će se izvoditi izvannastavne aktivnosti.</w:t>
      </w:r>
    </w:p>
    <w:p w:rsidR="0045227A" w:rsidRDefault="00DC5616" w:rsidP="00035633">
      <w:pPr>
        <w:jc w:val="both"/>
      </w:pPr>
      <w:r>
        <w:t xml:space="preserve">-Učenici u razrednoj nastavi neće u učionicama imati nastavu za predmete koje ne predaje njihov učitelj razredne nastave (strani jezik, izborne i fakultativne predmete) – i dalje se izvode </w:t>
      </w:r>
      <w:r w:rsidR="004342E8">
        <w:t xml:space="preserve">u nastavi </w:t>
      </w:r>
      <w:r>
        <w:t>na daljinu</w:t>
      </w:r>
      <w:r w:rsidR="004342E8">
        <w:t>.</w:t>
      </w:r>
      <w:r w:rsidR="000A702F" w:rsidRPr="000A702F">
        <w:t xml:space="preserve"> </w:t>
      </w:r>
    </w:p>
    <w:p w:rsidR="000A702F" w:rsidRDefault="0045227A" w:rsidP="00035633">
      <w:pPr>
        <w:jc w:val="both"/>
      </w:pPr>
      <w:r>
        <w:t>-Neke aktivnosti koje su propisane školskim kurikulumom neće se provoditi (npr. izleti, ekskurzije, školske priredbe), a ni neki godišnji poslovi (npr. natjecanja učenika).</w:t>
      </w:r>
    </w:p>
    <w:p w:rsidR="00DC5616" w:rsidRDefault="000A702F" w:rsidP="00035633">
      <w:pPr>
        <w:jc w:val="both"/>
      </w:pPr>
      <w:r>
        <w:lastRenderedPageBreak/>
        <w:t>-Stručni suradnici trebaju pružiti podršku učiteljima u procesu pripreme za provođenje mješovitog modela nastave, a posebno u radu s učenicima s posebnim odgojno-obrazovnim potrebama.</w:t>
      </w:r>
    </w:p>
    <w:p w:rsidR="002E15A9" w:rsidRDefault="002E15A9" w:rsidP="00035633">
      <w:pPr>
        <w:jc w:val="both"/>
      </w:pPr>
      <w:r>
        <w:rPr>
          <w:bCs/>
          <w:sz w:val="24"/>
          <w:szCs w:val="24"/>
        </w:rPr>
        <w:t>-</w:t>
      </w:r>
      <w:r w:rsidRPr="002E15A9">
        <w:rPr>
          <w:bCs/>
          <w:sz w:val="24"/>
          <w:szCs w:val="24"/>
        </w:rPr>
        <w:t>Za učenike s teškoćama stručni suradnici trebaju pripremiti program rada i zadaće za pomoćnike u nastavi</w:t>
      </w:r>
      <w:r>
        <w:rPr>
          <w:b/>
          <w:bCs/>
          <w:sz w:val="28"/>
          <w:szCs w:val="28"/>
        </w:rPr>
        <w:t>.</w:t>
      </w:r>
    </w:p>
    <w:p w:rsidR="005951A5" w:rsidRDefault="005951A5" w:rsidP="00035633">
      <w:pPr>
        <w:jc w:val="both"/>
      </w:pPr>
      <w:r>
        <w:t xml:space="preserve">-Sve odrednice iz </w:t>
      </w:r>
      <w:r>
        <w:rPr>
          <w:i/>
          <w:iCs/>
        </w:rPr>
        <w:t xml:space="preserve">Uputa za vrednovanje i ocjenjivanje tijekom nastave na daljinu </w:t>
      </w:r>
      <w:r>
        <w:t>primjenjuju se i u mješovitom modelu.</w:t>
      </w:r>
    </w:p>
    <w:p w:rsidR="005951A5" w:rsidRDefault="005951A5" w:rsidP="00035633">
      <w:pPr>
        <w:jc w:val="both"/>
      </w:pPr>
      <w:r>
        <w:t xml:space="preserve">-Prema </w:t>
      </w:r>
      <w:r>
        <w:rPr>
          <w:i/>
          <w:iCs/>
        </w:rPr>
        <w:t xml:space="preserve">Uputama HZJZ-a </w:t>
      </w:r>
      <w:r>
        <w:t>učitelj u školi s djecom provodi što je više moguće vremena na otvorenom, što znači da se dio nastave (npr. Prirode i društva, Likovne kulture, Glazbene kulture) može provoditi na školskom dvorištu, u vrtu ili parku, ali bez doticaja s drugom razrednom skupinom ili drugim osobama, pritom se ne preporuča izvođenje nastave Tjelesne i zdravstvene kulture.</w:t>
      </w:r>
    </w:p>
    <w:p w:rsidR="004F201D" w:rsidRDefault="004F201D" w:rsidP="00035633">
      <w:pPr>
        <w:jc w:val="both"/>
      </w:pPr>
    </w:p>
    <w:p w:rsidR="00C8353E" w:rsidRDefault="00C8353E" w:rsidP="00C8353E">
      <w:pPr>
        <w:pStyle w:val="Default"/>
        <w:rPr>
          <w:b/>
          <w:noProof/>
          <w:color w:val="auto"/>
          <w:lang w:eastAsia="hr-HR"/>
        </w:rPr>
      </w:pPr>
      <w:r w:rsidRPr="00DB79DD">
        <w:rPr>
          <w:b/>
          <w:noProof/>
          <w:color w:val="auto"/>
          <w:lang w:eastAsia="hr-HR"/>
        </w:rPr>
        <w:t xml:space="preserve">ORGANIZACIJA  </w:t>
      </w:r>
      <w:r>
        <w:rPr>
          <w:b/>
          <w:noProof/>
          <w:color w:val="auto"/>
          <w:lang w:eastAsia="hr-HR"/>
        </w:rPr>
        <w:t xml:space="preserve">NASTAVE </w:t>
      </w:r>
      <w:r w:rsidR="00B96B11">
        <w:rPr>
          <w:b/>
          <w:noProof/>
          <w:color w:val="auto"/>
          <w:lang w:eastAsia="hr-HR"/>
        </w:rPr>
        <w:t xml:space="preserve">U </w:t>
      </w:r>
      <w:r>
        <w:rPr>
          <w:b/>
          <w:noProof/>
          <w:color w:val="auto"/>
          <w:lang w:eastAsia="hr-HR"/>
        </w:rPr>
        <w:t xml:space="preserve">OŠ </w:t>
      </w:r>
      <w:r w:rsidR="00911F3B">
        <w:rPr>
          <w:b/>
          <w:noProof/>
          <w:color w:val="auto"/>
          <w:lang w:eastAsia="hr-HR"/>
        </w:rPr>
        <w:t>IVANA MAŽURANIĆA VINKOVCI</w:t>
      </w:r>
    </w:p>
    <w:p w:rsidR="0079503E" w:rsidRDefault="0079503E" w:rsidP="00C8353E">
      <w:pPr>
        <w:pStyle w:val="Default"/>
        <w:rPr>
          <w:b/>
          <w:noProof/>
          <w:color w:val="auto"/>
          <w:lang w:eastAsia="hr-HR"/>
        </w:rPr>
      </w:pPr>
    </w:p>
    <w:p w:rsidR="0079503E" w:rsidRPr="00DB79DD" w:rsidRDefault="0079503E" w:rsidP="00C8353E">
      <w:pPr>
        <w:pStyle w:val="Default"/>
        <w:rPr>
          <w:b/>
          <w:noProof/>
          <w:color w:val="auto"/>
          <w:lang w:eastAsia="hr-HR"/>
        </w:rPr>
      </w:pPr>
      <w:r>
        <w:rPr>
          <w:b/>
          <w:noProof/>
          <w:color w:val="auto"/>
          <w:lang w:eastAsia="hr-HR"/>
        </w:rPr>
        <w:t xml:space="preserve">Nastava se izvodi  u jutaranjoj smjeni. </w:t>
      </w:r>
    </w:p>
    <w:p w:rsidR="00911F3B" w:rsidRDefault="00911F3B" w:rsidP="00C8353E">
      <w:pPr>
        <w:pStyle w:val="Default"/>
        <w:rPr>
          <w:noProof/>
          <w:color w:val="auto"/>
          <w:lang w:eastAsia="hr-HR"/>
        </w:rPr>
      </w:pPr>
    </w:p>
    <w:p w:rsidR="00911F3B" w:rsidRDefault="0008020F" w:rsidP="00C8353E">
      <w:pPr>
        <w:pStyle w:val="Default"/>
        <w:rPr>
          <w:noProof/>
          <w:color w:val="auto"/>
          <w:lang w:eastAsia="hr-HR"/>
        </w:rPr>
      </w:pPr>
      <w:r>
        <w:rPr>
          <w:noProof/>
          <w:color w:val="auto"/>
          <w:lang w:eastAsia="hr-HR"/>
        </w:rPr>
        <w:t>Škola</w:t>
      </w:r>
      <w:r w:rsidR="00C8353E" w:rsidRPr="00DB79DD">
        <w:rPr>
          <w:noProof/>
          <w:color w:val="auto"/>
          <w:lang w:eastAsia="hr-HR"/>
        </w:rPr>
        <w:t xml:space="preserve"> trenutno ima </w:t>
      </w:r>
      <w:r w:rsidR="00911F3B">
        <w:rPr>
          <w:noProof/>
          <w:color w:val="auto"/>
          <w:lang w:eastAsia="hr-HR"/>
        </w:rPr>
        <w:t>2</w:t>
      </w:r>
      <w:r w:rsidR="00C8353E" w:rsidRPr="00DB79DD">
        <w:rPr>
          <w:noProof/>
          <w:color w:val="auto"/>
          <w:lang w:eastAsia="hr-HR"/>
        </w:rPr>
        <w:t xml:space="preserve"> ulaza </w:t>
      </w:r>
      <w:r w:rsidR="00911F3B">
        <w:rPr>
          <w:noProof/>
          <w:color w:val="auto"/>
          <w:lang w:eastAsia="hr-HR"/>
        </w:rPr>
        <w:t>– učenici koriste jedan ulaz, ali dolazak u školu je s razmakom od 10 minuta.</w:t>
      </w:r>
    </w:p>
    <w:p w:rsidR="00C8353E" w:rsidRDefault="00911F3B" w:rsidP="00C8353E">
      <w:pPr>
        <w:pStyle w:val="Default"/>
        <w:rPr>
          <w:noProof/>
          <w:color w:val="auto"/>
          <w:lang w:eastAsia="hr-HR"/>
        </w:rPr>
      </w:pPr>
      <w:r>
        <w:rPr>
          <w:noProof/>
          <w:color w:val="auto"/>
          <w:lang w:eastAsia="hr-HR"/>
        </w:rPr>
        <w:t>Nema školskog zvona, stalna komunikacija s roditeljima putem telefona o mogućim promjenama.</w:t>
      </w:r>
    </w:p>
    <w:p w:rsidR="00C8353E" w:rsidRDefault="00C8353E" w:rsidP="00673C25">
      <w:pPr>
        <w:pStyle w:val="Default"/>
        <w:ind w:left="720"/>
        <w:rPr>
          <w:noProof/>
          <w:color w:val="FF0000"/>
          <w:lang w:eastAsia="hr-HR"/>
        </w:rPr>
      </w:pPr>
    </w:p>
    <w:p w:rsidR="00C8353E" w:rsidRPr="00DB79DD" w:rsidRDefault="00C8353E" w:rsidP="00C8353E">
      <w:pPr>
        <w:pStyle w:val="Default"/>
        <w:ind w:left="720"/>
        <w:rPr>
          <w:noProof/>
          <w:color w:val="FF0000"/>
          <w:lang w:eastAsia="hr-HR"/>
        </w:rPr>
      </w:pPr>
    </w:p>
    <w:p w:rsidR="00C8353E" w:rsidRDefault="00673C25" w:rsidP="00C8353E">
      <w:pPr>
        <w:pStyle w:val="Default"/>
        <w:rPr>
          <w:noProof/>
          <w:color w:val="auto"/>
          <w:lang w:eastAsia="hr-HR"/>
        </w:rPr>
      </w:pPr>
      <w:r>
        <w:rPr>
          <w:b/>
          <w:noProof/>
          <w:color w:val="auto"/>
          <w:lang w:eastAsia="hr-HR"/>
        </w:rPr>
        <w:t xml:space="preserve">Vrijeme početka nastave </w:t>
      </w:r>
      <w:r>
        <w:rPr>
          <w:noProof/>
          <w:color w:val="auto"/>
          <w:lang w:eastAsia="hr-HR"/>
        </w:rPr>
        <w:t>- 10</w:t>
      </w:r>
      <w:r w:rsidR="00C8353E">
        <w:rPr>
          <w:noProof/>
          <w:color w:val="auto"/>
          <w:lang w:eastAsia="hr-HR"/>
        </w:rPr>
        <w:t xml:space="preserve"> minuta razmak </w:t>
      </w:r>
      <w:r>
        <w:rPr>
          <w:noProof/>
          <w:color w:val="auto"/>
          <w:lang w:eastAsia="hr-HR"/>
        </w:rPr>
        <w:t xml:space="preserve">između </w:t>
      </w:r>
      <w:r w:rsidR="00C8353E">
        <w:rPr>
          <w:noProof/>
          <w:color w:val="auto"/>
          <w:lang w:eastAsia="hr-HR"/>
        </w:rPr>
        <w:t>dolaska učenika, stavit ćemo natpis koji razred i</w:t>
      </w:r>
      <w:r w:rsidR="0079503E">
        <w:rPr>
          <w:noProof/>
          <w:color w:val="auto"/>
          <w:lang w:eastAsia="hr-HR"/>
        </w:rPr>
        <w:t>de na koji ulaz.</w:t>
      </w:r>
    </w:p>
    <w:p w:rsidR="0079503E" w:rsidRDefault="0079503E" w:rsidP="00C8353E">
      <w:pPr>
        <w:pStyle w:val="Default"/>
        <w:rPr>
          <w:noProof/>
          <w:color w:val="auto"/>
          <w:lang w:eastAsia="hr-HR"/>
        </w:rPr>
      </w:pPr>
      <w:r>
        <w:rPr>
          <w:noProof/>
          <w:color w:val="auto"/>
          <w:lang w:eastAsia="hr-HR"/>
        </w:rPr>
        <w:t xml:space="preserve">Raspored početka nastave je promjenjiv s obzirom na broj učenik koji će dolaziti. </w:t>
      </w:r>
    </w:p>
    <w:p w:rsidR="0079503E" w:rsidRDefault="0079503E" w:rsidP="00C8353E">
      <w:pPr>
        <w:pStyle w:val="Default"/>
        <w:rPr>
          <w:noProof/>
          <w:color w:val="auto"/>
          <w:lang w:eastAsia="hr-HR"/>
        </w:rPr>
      </w:pPr>
    </w:p>
    <w:p w:rsidR="00246CD9" w:rsidRDefault="00246CD9" w:rsidP="00C8353E">
      <w:pPr>
        <w:pStyle w:val="Default"/>
        <w:rPr>
          <w:noProof/>
          <w:color w:val="auto"/>
          <w:lang w:eastAsia="hr-HR"/>
        </w:rPr>
      </w:pPr>
    </w:p>
    <w:p w:rsidR="00C8353E" w:rsidRDefault="00C8353E" w:rsidP="00C8353E">
      <w:pPr>
        <w:pStyle w:val="Default"/>
        <w:rPr>
          <w:noProof/>
          <w:color w:val="auto"/>
          <w:lang w:eastAsia="hr-HR"/>
        </w:rPr>
      </w:pPr>
      <w:r>
        <w:rPr>
          <w:noProof/>
          <w:color w:val="auto"/>
          <w:lang w:eastAsia="hr-HR"/>
        </w:rPr>
        <w:t>UJUTRO</w:t>
      </w:r>
    </w:p>
    <w:p w:rsidR="00C8353E" w:rsidRDefault="00C8353E" w:rsidP="00C8353E">
      <w:pPr>
        <w:pStyle w:val="Default"/>
        <w:rPr>
          <w:noProof/>
          <w:color w:val="auto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</w:tblGrid>
      <w:tr w:rsidR="00911F3B" w:rsidTr="001C399E"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Vrijeme početka nastave</w:t>
            </w:r>
          </w:p>
        </w:tc>
        <w:tc>
          <w:tcPr>
            <w:tcW w:w="2322" w:type="dxa"/>
          </w:tcPr>
          <w:p w:rsidR="00911F3B" w:rsidRDefault="00911F3B" w:rsidP="00911F3B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ULAZ 1</w:t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8:00h</w:t>
            </w:r>
          </w:p>
        </w:tc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1.a</w:t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673C25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8:10h</w:t>
            </w:r>
          </w:p>
        </w:tc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1.b</w:t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8:20h</w:t>
            </w:r>
          </w:p>
        </w:tc>
        <w:tc>
          <w:tcPr>
            <w:tcW w:w="2322" w:type="dxa"/>
          </w:tcPr>
          <w:p w:rsidR="00911F3B" w:rsidRDefault="00911F3B" w:rsidP="00673C25">
            <w:pPr>
              <w:pStyle w:val="Default"/>
              <w:tabs>
                <w:tab w:val="right" w:pos="2106"/>
              </w:tabs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2.a</w:t>
            </w:r>
            <w:r>
              <w:rPr>
                <w:noProof/>
                <w:color w:val="auto"/>
                <w:lang w:eastAsia="hr-HR"/>
              </w:rPr>
              <w:tab/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911F3B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8:30h</w:t>
            </w:r>
          </w:p>
        </w:tc>
        <w:tc>
          <w:tcPr>
            <w:tcW w:w="2322" w:type="dxa"/>
          </w:tcPr>
          <w:p w:rsidR="00911F3B" w:rsidRDefault="00911F3B" w:rsidP="00911F3B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2.b</w:t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911F3B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8:40h</w:t>
            </w:r>
          </w:p>
        </w:tc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2.c</w:t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8:50h</w:t>
            </w:r>
          </w:p>
        </w:tc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3.a</w:t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9:00h</w:t>
            </w:r>
          </w:p>
        </w:tc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3.b</w:t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9:10h</w:t>
            </w:r>
          </w:p>
        </w:tc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4.a</w:t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9:20h</w:t>
            </w:r>
          </w:p>
        </w:tc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4.b</w:t>
            </w:r>
          </w:p>
        </w:tc>
      </w:tr>
      <w:tr w:rsidR="00911F3B" w:rsidTr="001C399E">
        <w:tc>
          <w:tcPr>
            <w:tcW w:w="2322" w:type="dxa"/>
          </w:tcPr>
          <w:p w:rsidR="00911F3B" w:rsidRDefault="00911F3B" w:rsidP="00911F3B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9:30h</w:t>
            </w:r>
          </w:p>
        </w:tc>
        <w:tc>
          <w:tcPr>
            <w:tcW w:w="2322" w:type="dxa"/>
          </w:tcPr>
          <w:p w:rsidR="00911F3B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4.c</w:t>
            </w:r>
          </w:p>
        </w:tc>
      </w:tr>
    </w:tbl>
    <w:p w:rsidR="00C8353E" w:rsidRPr="00DB79DD" w:rsidRDefault="00C8353E" w:rsidP="00C8353E">
      <w:pPr>
        <w:pStyle w:val="Default"/>
        <w:rPr>
          <w:noProof/>
          <w:color w:val="auto"/>
          <w:lang w:eastAsia="hr-HR"/>
        </w:rPr>
      </w:pPr>
    </w:p>
    <w:p w:rsidR="00C8353E" w:rsidRDefault="00C8353E" w:rsidP="00C8353E">
      <w:pPr>
        <w:pStyle w:val="Default"/>
        <w:rPr>
          <w:noProof/>
          <w:color w:val="auto"/>
          <w:lang w:eastAsia="hr-HR"/>
        </w:rPr>
      </w:pPr>
    </w:p>
    <w:p w:rsidR="00C8353E" w:rsidRDefault="00C8353E" w:rsidP="00C8353E">
      <w:pPr>
        <w:pStyle w:val="Default"/>
        <w:rPr>
          <w:noProof/>
          <w:color w:val="auto"/>
          <w:lang w:eastAsia="hr-HR"/>
        </w:rPr>
      </w:pPr>
      <w:r w:rsidRPr="000366D5">
        <w:rPr>
          <w:b/>
          <w:noProof/>
          <w:color w:val="auto"/>
          <w:lang w:eastAsia="hr-HR"/>
        </w:rPr>
        <w:lastRenderedPageBreak/>
        <w:t>UČIONICE</w:t>
      </w:r>
      <w:r>
        <w:rPr>
          <w:noProof/>
          <w:color w:val="auto"/>
          <w:lang w:eastAsia="hr-HR"/>
        </w:rPr>
        <w:t xml:space="preserve">- svaki razred ima svoju učionicu, </w:t>
      </w:r>
      <w:r w:rsidR="00911F3B">
        <w:rPr>
          <w:noProof/>
          <w:color w:val="auto"/>
          <w:lang w:eastAsia="hr-HR"/>
        </w:rPr>
        <w:t xml:space="preserve">1. i 2. razred u prizemlju, 3. i 4. na katu. </w:t>
      </w:r>
      <w:r w:rsidR="008C7BE9">
        <w:rPr>
          <w:noProof/>
          <w:color w:val="auto"/>
          <w:lang w:eastAsia="hr-HR"/>
        </w:rPr>
        <w:t>Također, razmještaj je promjenjiv i ovisi o broju učenika.</w:t>
      </w:r>
      <w:r>
        <w:rPr>
          <w:noProof/>
          <w:color w:val="auto"/>
          <w:lang w:eastAsia="hr-HR"/>
        </w:rPr>
        <w:t xml:space="preserve">      </w:t>
      </w:r>
    </w:p>
    <w:p w:rsidR="00C8353E" w:rsidRDefault="00C8353E" w:rsidP="00C8353E">
      <w:pPr>
        <w:pStyle w:val="Default"/>
        <w:rPr>
          <w:noProof/>
          <w:color w:val="auto"/>
          <w:lang w:eastAsia="hr-HR"/>
        </w:rPr>
      </w:pPr>
      <w:r>
        <w:rPr>
          <w:noProof/>
          <w:color w:val="auto"/>
          <w:lang w:eastAsia="hr-HR"/>
        </w:rPr>
        <w:t xml:space="preserve">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5"/>
        <w:gridCol w:w="2835"/>
      </w:tblGrid>
      <w:tr w:rsidR="008C7BE9" w:rsidTr="001C399E">
        <w:tc>
          <w:tcPr>
            <w:tcW w:w="2835" w:type="dxa"/>
          </w:tcPr>
          <w:p w:rsidR="008C7BE9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PRIZEMLJE (5 učionica</w:t>
            </w:r>
            <w:r w:rsidR="008C7BE9">
              <w:rPr>
                <w:noProof/>
                <w:color w:val="auto"/>
                <w:lang w:eastAsia="hr-HR"/>
              </w:rPr>
              <w:t>)</w:t>
            </w:r>
          </w:p>
        </w:tc>
        <w:tc>
          <w:tcPr>
            <w:tcW w:w="2835" w:type="dxa"/>
          </w:tcPr>
          <w:p w:rsidR="008C7BE9" w:rsidRDefault="008C7BE9" w:rsidP="00911F3B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KAT (</w:t>
            </w:r>
            <w:r w:rsidR="00911F3B">
              <w:rPr>
                <w:noProof/>
                <w:color w:val="auto"/>
                <w:lang w:eastAsia="hr-HR"/>
              </w:rPr>
              <w:t>5</w:t>
            </w:r>
            <w:r>
              <w:rPr>
                <w:noProof/>
                <w:color w:val="auto"/>
                <w:lang w:eastAsia="hr-HR"/>
              </w:rPr>
              <w:t xml:space="preserve"> učionica)</w:t>
            </w:r>
          </w:p>
        </w:tc>
      </w:tr>
      <w:tr w:rsidR="008C7BE9" w:rsidTr="001C399E">
        <w:tc>
          <w:tcPr>
            <w:tcW w:w="2835" w:type="dxa"/>
          </w:tcPr>
          <w:p w:rsidR="008C7BE9" w:rsidRDefault="00911F3B" w:rsidP="001C399E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1.a, 1.b, 2.a, 2.b i 2.c</w:t>
            </w:r>
          </w:p>
        </w:tc>
        <w:tc>
          <w:tcPr>
            <w:tcW w:w="2835" w:type="dxa"/>
          </w:tcPr>
          <w:p w:rsidR="008C7BE9" w:rsidRDefault="00911F3B" w:rsidP="008C7BE9">
            <w:pPr>
              <w:pStyle w:val="Default"/>
              <w:rPr>
                <w:noProof/>
                <w:color w:val="auto"/>
                <w:lang w:eastAsia="hr-HR"/>
              </w:rPr>
            </w:pPr>
            <w:r>
              <w:rPr>
                <w:noProof/>
                <w:color w:val="auto"/>
                <w:lang w:eastAsia="hr-HR"/>
              </w:rPr>
              <w:t>3.a, 3.b, 4.a, 4.b, 4.c</w:t>
            </w:r>
          </w:p>
        </w:tc>
      </w:tr>
    </w:tbl>
    <w:p w:rsidR="00C8353E" w:rsidRPr="006B6C44" w:rsidRDefault="00C8353E" w:rsidP="00C8353E">
      <w:pPr>
        <w:pStyle w:val="Default"/>
        <w:rPr>
          <w:noProof/>
          <w:color w:val="auto"/>
          <w:lang w:eastAsia="hr-HR"/>
        </w:rPr>
      </w:pPr>
    </w:p>
    <w:p w:rsidR="00C8353E" w:rsidRDefault="00C8353E" w:rsidP="00C8353E">
      <w:pPr>
        <w:pStyle w:val="Default"/>
        <w:rPr>
          <w:noProof/>
          <w:color w:val="FF0000"/>
          <w:lang w:eastAsia="hr-HR"/>
        </w:rPr>
      </w:pPr>
    </w:p>
    <w:p w:rsidR="00C8353E" w:rsidRPr="00457310" w:rsidRDefault="00C8353E" w:rsidP="00C835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C8353E" w:rsidRPr="00457310" w:rsidRDefault="00C8353E" w:rsidP="00C835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57310">
        <w:rPr>
          <w:rFonts w:ascii="Calibri" w:hAnsi="Calibri" w:cs="Calibri"/>
          <w:color w:val="000000"/>
          <w:sz w:val="24"/>
          <w:szCs w:val="24"/>
        </w:rPr>
        <w:t>Razredni odjeli ne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457310">
        <w:rPr>
          <w:rFonts w:ascii="Calibri" w:hAnsi="Calibri" w:cs="Calibri"/>
          <w:color w:val="000000"/>
          <w:sz w:val="24"/>
          <w:szCs w:val="24"/>
        </w:rPr>
        <w:t xml:space="preserve">će imati školske odmore u isto vrijeme nego s određenim razmakom, a u skladu s vremenom u kojem su započeli s nastavom. Mali odmor učenici mogu provesti u svojoj učionici ili izaći na školsko dvorište uz primjerenu fizičku udaljenost od drugih razrednih odjela. </w:t>
      </w:r>
    </w:p>
    <w:p w:rsidR="00C8353E" w:rsidRPr="00823405" w:rsidRDefault="00C8353E" w:rsidP="00C8353E">
      <w:pPr>
        <w:pStyle w:val="Default"/>
        <w:rPr>
          <w:noProof/>
          <w:color w:val="FF0000"/>
          <w:lang w:eastAsia="hr-HR"/>
        </w:rPr>
      </w:pPr>
    </w:p>
    <w:p w:rsidR="00C8353E" w:rsidRPr="00823405" w:rsidRDefault="00C8353E" w:rsidP="00C835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457310">
        <w:rPr>
          <w:rFonts w:ascii="Calibri" w:hAnsi="Calibri" w:cs="Calibri"/>
          <w:color w:val="000000"/>
          <w:sz w:val="24"/>
          <w:szCs w:val="24"/>
        </w:rPr>
        <w:t xml:space="preserve">Preporuča se hranu odmah pripremiti za konzumaciju i podijeliti ju učenicima u učionici ili na otvorenom prostoru škole ako je to moguće. </w:t>
      </w:r>
      <w:r w:rsidRPr="0082340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B0256" w:rsidRDefault="009B0256" w:rsidP="00C835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</w:p>
    <w:p w:rsidR="00AB6133" w:rsidRPr="00AB6133" w:rsidRDefault="00AB6133" w:rsidP="004573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6133" w:rsidRPr="00457310" w:rsidRDefault="00AB6133" w:rsidP="004573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</w:p>
    <w:p w:rsidR="00C26A87" w:rsidRPr="00A471D2" w:rsidRDefault="00FF11AC" w:rsidP="004F201D">
      <w:pPr>
        <w:pStyle w:val="Default"/>
        <w:rPr>
          <w:b/>
          <w:color w:val="auto"/>
        </w:rPr>
      </w:pPr>
      <w:r w:rsidRPr="00A471D2">
        <w:rPr>
          <w:b/>
          <w:color w:val="auto"/>
        </w:rPr>
        <w:t>POSUDBA KNJI</w:t>
      </w:r>
      <w:r w:rsidR="00FA091B" w:rsidRPr="00A471D2">
        <w:rPr>
          <w:b/>
          <w:color w:val="auto"/>
        </w:rPr>
        <w:t>GA (</w:t>
      </w:r>
      <w:r w:rsidR="00E2418D">
        <w:rPr>
          <w:b/>
          <w:color w:val="auto"/>
        </w:rPr>
        <w:t>moguća uz pridržavanje smjernica za rad školske knjižnice u uvjetima bolesti COVID-19</w:t>
      </w:r>
      <w:r w:rsidR="00FA091B" w:rsidRPr="00A471D2">
        <w:rPr>
          <w:b/>
          <w:color w:val="auto"/>
        </w:rPr>
        <w:t>)</w:t>
      </w:r>
    </w:p>
    <w:p w:rsidR="00FF11AC" w:rsidRDefault="00D94152" w:rsidP="00D94152">
      <w:pPr>
        <w:pStyle w:val="Default"/>
        <w:rPr>
          <w:color w:val="auto"/>
        </w:rPr>
      </w:pPr>
      <w:r>
        <w:rPr>
          <w:color w:val="auto"/>
        </w:rPr>
        <w:t xml:space="preserve"> S obzirom da se ne preporuča kontakt učenika s nijednom drugom osobom, osim učitelja posudba i razduživanje knjiga će se odvijati na sljedeći način: </w:t>
      </w:r>
      <w:r w:rsidR="00505916" w:rsidRPr="00A471D2">
        <w:rPr>
          <w:color w:val="auto"/>
        </w:rPr>
        <w:t xml:space="preserve"> </w:t>
      </w:r>
    </w:p>
    <w:p w:rsidR="00D94152" w:rsidRPr="00A471D2" w:rsidRDefault="00D94152" w:rsidP="00FA091B">
      <w:pPr>
        <w:pStyle w:val="Default"/>
        <w:numPr>
          <w:ilvl w:val="0"/>
          <w:numId w:val="5"/>
        </w:numPr>
        <w:rPr>
          <w:color w:val="auto"/>
        </w:rPr>
      </w:pPr>
      <w:r w:rsidRPr="00A471D2">
        <w:rPr>
          <w:color w:val="auto"/>
        </w:rPr>
        <w:t>Posudba i vraćanje knjiga odvija se u vrijeme d</w:t>
      </w:r>
      <w:r>
        <w:rPr>
          <w:color w:val="auto"/>
        </w:rPr>
        <w:t>ogovoreno s knjižničarkom.</w:t>
      </w:r>
      <w:r w:rsidR="002E5F2F">
        <w:rPr>
          <w:color w:val="auto"/>
        </w:rPr>
        <w:t xml:space="preserve"> </w:t>
      </w:r>
      <w:r w:rsidR="00A81513">
        <w:rPr>
          <w:color w:val="auto"/>
        </w:rPr>
        <w:t xml:space="preserve">Učenicima naglasiti kada je dogovorena posudba, odnosno vraćanje knjiga. </w:t>
      </w:r>
    </w:p>
    <w:p w:rsidR="00FF11AC" w:rsidRDefault="00D94152" w:rsidP="00FA091B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Knjižničarka će zatražene knjige ostaviti pred vratima učionice u kutiji. Knjige će zadužiti na učenikovo ime prema popisu učenika koji dolaze</w:t>
      </w:r>
      <w:r w:rsidR="00FF11AC" w:rsidRPr="00A471D2">
        <w:rPr>
          <w:color w:val="auto"/>
        </w:rPr>
        <w:t xml:space="preserve">. </w:t>
      </w:r>
      <w:r>
        <w:rPr>
          <w:color w:val="auto"/>
        </w:rPr>
        <w:t xml:space="preserve">Označit će ime učenika na papiriću i ostaviti u knjizi. </w:t>
      </w:r>
    </w:p>
    <w:p w:rsidR="002E5F2F" w:rsidRDefault="002E5F2F" w:rsidP="00FA091B">
      <w:pPr>
        <w:pStyle w:val="Default"/>
        <w:numPr>
          <w:ilvl w:val="0"/>
          <w:numId w:val="5"/>
        </w:numPr>
        <w:rPr>
          <w:color w:val="auto"/>
        </w:rPr>
      </w:pPr>
      <w:r>
        <w:rPr>
          <w:color w:val="auto"/>
        </w:rPr>
        <w:t>Prije svake posudbe knjižničarka je dužna dezinficirati ruke i mjesto u knjižnici ( pult) na kojem se vrši posudba.</w:t>
      </w:r>
    </w:p>
    <w:p w:rsidR="000C1303" w:rsidRPr="0047111E" w:rsidRDefault="00FF11AC" w:rsidP="000C1303">
      <w:pPr>
        <w:pStyle w:val="Default"/>
        <w:numPr>
          <w:ilvl w:val="0"/>
          <w:numId w:val="5"/>
        </w:numPr>
        <w:rPr>
          <w:color w:val="auto"/>
        </w:rPr>
      </w:pPr>
      <w:r w:rsidRPr="0047111E">
        <w:rPr>
          <w:color w:val="auto"/>
        </w:rPr>
        <w:t>Prilikom vraćanja knjiga,</w:t>
      </w:r>
      <w:r w:rsidR="00505916" w:rsidRPr="0047111E">
        <w:rPr>
          <w:color w:val="auto"/>
        </w:rPr>
        <w:t xml:space="preserve"> knjige</w:t>
      </w:r>
      <w:r w:rsidR="00FA091B" w:rsidRPr="0047111E">
        <w:rPr>
          <w:color w:val="auto"/>
        </w:rPr>
        <w:t xml:space="preserve"> </w:t>
      </w:r>
      <w:r w:rsidR="00D94152" w:rsidRPr="0047111E">
        <w:rPr>
          <w:color w:val="auto"/>
        </w:rPr>
        <w:t>će učenici</w:t>
      </w:r>
      <w:r w:rsidRPr="0047111E">
        <w:rPr>
          <w:color w:val="auto"/>
        </w:rPr>
        <w:t xml:space="preserve"> </w:t>
      </w:r>
      <w:r w:rsidR="00D94152" w:rsidRPr="0047111E">
        <w:rPr>
          <w:color w:val="auto"/>
        </w:rPr>
        <w:t xml:space="preserve">ostaviti </w:t>
      </w:r>
      <w:r w:rsidR="00FA091B" w:rsidRPr="0047111E">
        <w:rPr>
          <w:color w:val="auto"/>
        </w:rPr>
        <w:t xml:space="preserve"> u kolicima za vraćanje</w:t>
      </w:r>
      <w:r w:rsidR="002E5F2F" w:rsidRPr="0047111E">
        <w:rPr>
          <w:color w:val="auto"/>
        </w:rPr>
        <w:t xml:space="preserve"> knjiga pred ulazom u učionicu. </w:t>
      </w:r>
      <w:r w:rsidR="00505916" w:rsidRPr="0047111E">
        <w:rPr>
          <w:color w:val="auto"/>
        </w:rPr>
        <w:t xml:space="preserve"> </w:t>
      </w:r>
      <w:r w:rsidR="00FA091B" w:rsidRPr="0047111E">
        <w:rPr>
          <w:color w:val="auto"/>
        </w:rPr>
        <w:t>Razduživanje knjiga knjižničarka obav</w:t>
      </w:r>
      <w:r w:rsidR="009A27BB" w:rsidRPr="0047111E">
        <w:rPr>
          <w:color w:val="auto"/>
        </w:rPr>
        <w:t xml:space="preserve">lja </w:t>
      </w:r>
      <w:r w:rsidR="00393E04" w:rsidRPr="0047111E">
        <w:rPr>
          <w:color w:val="auto"/>
        </w:rPr>
        <w:t xml:space="preserve">se </w:t>
      </w:r>
      <w:r w:rsidR="009A27BB" w:rsidRPr="0047111E">
        <w:rPr>
          <w:color w:val="auto"/>
        </w:rPr>
        <w:t>na</w:t>
      </w:r>
      <w:r w:rsidR="00393E04" w:rsidRPr="0047111E">
        <w:rPr>
          <w:color w:val="auto"/>
        </w:rPr>
        <w:t>,</w:t>
      </w:r>
      <w:r w:rsidR="009A27BB" w:rsidRPr="0047111E">
        <w:rPr>
          <w:color w:val="auto"/>
        </w:rPr>
        <w:t xml:space="preserve"> za to</w:t>
      </w:r>
      <w:r w:rsidR="00393E04" w:rsidRPr="0047111E">
        <w:rPr>
          <w:color w:val="auto"/>
        </w:rPr>
        <w:t>,</w:t>
      </w:r>
      <w:r w:rsidR="009A27BB" w:rsidRPr="0047111E">
        <w:rPr>
          <w:color w:val="auto"/>
        </w:rPr>
        <w:t>predviđenom mjestu</w:t>
      </w:r>
      <w:r w:rsidR="002E5F2F" w:rsidRPr="0047111E">
        <w:rPr>
          <w:color w:val="auto"/>
        </w:rPr>
        <w:t xml:space="preserve"> u prostoru knjižnice ( pult), koje potom</w:t>
      </w:r>
      <w:r w:rsidR="009A27BB" w:rsidRPr="0047111E">
        <w:rPr>
          <w:color w:val="auto"/>
        </w:rPr>
        <w:t xml:space="preserve"> dezinficira. </w:t>
      </w:r>
      <w:r w:rsidR="00505916" w:rsidRPr="0047111E">
        <w:rPr>
          <w:color w:val="auto"/>
        </w:rPr>
        <w:t xml:space="preserve"> Vraćene knjige odvoze se u karantenu na</w:t>
      </w:r>
      <w:r w:rsidR="00393E04" w:rsidRPr="0047111E">
        <w:rPr>
          <w:color w:val="auto"/>
        </w:rPr>
        <w:t xml:space="preserve"> 72 sata u kabinet predviđen za tu namjenu</w:t>
      </w:r>
      <w:r w:rsidRPr="0047111E">
        <w:rPr>
          <w:color w:val="auto"/>
        </w:rPr>
        <w:t xml:space="preserve">. </w:t>
      </w:r>
      <w:r w:rsidR="009A27BB" w:rsidRPr="0047111E">
        <w:rPr>
          <w:color w:val="auto"/>
        </w:rPr>
        <w:t xml:space="preserve">Kolica za knjige se dezinficiraju. </w:t>
      </w:r>
      <w:r w:rsidR="000C1303" w:rsidRPr="0047111E">
        <w:rPr>
          <w:color w:val="auto"/>
        </w:rPr>
        <w:t xml:space="preserve">Nakon 72h knjige se vraćaju na police u knjižnicu. </w:t>
      </w:r>
    </w:p>
    <w:p w:rsidR="00FF11AC" w:rsidRPr="00A471D2" w:rsidRDefault="00FF11AC" w:rsidP="00FA091B">
      <w:pPr>
        <w:pStyle w:val="Default"/>
        <w:numPr>
          <w:ilvl w:val="0"/>
          <w:numId w:val="5"/>
        </w:numPr>
        <w:rPr>
          <w:color w:val="auto"/>
        </w:rPr>
      </w:pPr>
      <w:r w:rsidRPr="00A471D2">
        <w:rPr>
          <w:color w:val="auto"/>
        </w:rPr>
        <w:t xml:space="preserve">Učitelji će upoznati učenike s načinom posudbe i vraćanja knjiga. </w:t>
      </w:r>
    </w:p>
    <w:p w:rsidR="00636C28" w:rsidRDefault="00636C28" w:rsidP="004F201D">
      <w:pPr>
        <w:pStyle w:val="Default"/>
        <w:rPr>
          <w:color w:val="auto"/>
        </w:rPr>
      </w:pPr>
    </w:p>
    <w:p w:rsidR="00636C28" w:rsidRDefault="00636C28" w:rsidP="00636C28"/>
    <w:p w:rsidR="00636C28" w:rsidRDefault="00636C28" w:rsidP="00636C28">
      <w:pPr>
        <w:pStyle w:val="Default"/>
        <w:rPr>
          <w:noProof/>
          <w:color w:val="auto"/>
          <w:lang w:eastAsia="hr-HR"/>
        </w:rPr>
      </w:pPr>
      <w:r w:rsidRPr="000366D5">
        <w:rPr>
          <w:b/>
          <w:noProof/>
          <w:color w:val="auto"/>
          <w:lang w:eastAsia="hr-HR"/>
        </w:rPr>
        <w:t>TOALET</w:t>
      </w:r>
      <w:r w:rsidR="00D97C7F">
        <w:rPr>
          <w:noProof/>
          <w:color w:val="auto"/>
          <w:lang w:eastAsia="hr-HR"/>
        </w:rPr>
        <w:t>-podjela po razredima</w:t>
      </w:r>
      <w:r>
        <w:rPr>
          <w:noProof/>
          <w:color w:val="auto"/>
          <w:lang w:eastAsia="hr-HR"/>
        </w:rPr>
        <w:t>,preporuka da učenici idu na toalet pod satom radi što manje gužve pod odmorom</w:t>
      </w:r>
      <w:r w:rsidR="00C412D3">
        <w:rPr>
          <w:noProof/>
          <w:color w:val="auto"/>
          <w:lang w:eastAsia="hr-HR"/>
        </w:rPr>
        <w:t>. Učenici dok čekaju na toalet ( ako ih više ide</w:t>
      </w:r>
      <w:r w:rsidR="00DF13E7">
        <w:rPr>
          <w:noProof/>
          <w:color w:val="auto"/>
          <w:lang w:eastAsia="hr-HR"/>
        </w:rPr>
        <w:t xml:space="preserve"> u isto vrijeme</w:t>
      </w:r>
      <w:r w:rsidR="00C412D3">
        <w:rPr>
          <w:noProof/>
          <w:color w:val="auto"/>
          <w:lang w:eastAsia="hr-HR"/>
        </w:rPr>
        <w:t xml:space="preserve">) trebaju držati razmak od 2m. </w:t>
      </w:r>
      <w:r w:rsidR="00DF13E7">
        <w:rPr>
          <w:noProof/>
          <w:color w:val="auto"/>
          <w:lang w:eastAsia="hr-HR"/>
        </w:rPr>
        <w:t xml:space="preserve"> Oznake razreda stavit ćemo na vrata svakog toaleta.</w:t>
      </w:r>
    </w:p>
    <w:p w:rsidR="00FF11AC" w:rsidRPr="00E2418D" w:rsidRDefault="00DF13E7" w:rsidP="00E2418D">
      <w:pPr>
        <w:pStyle w:val="Default"/>
        <w:rPr>
          <w:noProof/>
          <w:color w:val="auto"/>
          <w:lang w:eastAsia="hr-HR"/>
        </w:rPr>
      </w:pPr>
      <w:r>
        <w:rPr>
          <w:noProof/>
          <w:color w:val="auto"/>
          <w:lang w:eastAsia="hr-HR"/>
        </w:rPr>
        <w:t>Učitelj će uputiti učenike</w:t>
      </w:r>
      <w:r w:rsidR="00FD6E75">
        <w:rPr>
          <w:noProof/>
          <w:color w:val="auto"/>
          <w:lang w:eastAsia="hr-HR"/>
        </w:rPr>
        <w:t xml:space="preserve">. </w:t>
      </w:r>
    </w:p>
    <w:sectPr w:rsidR="00FF11AC" w:rsidRPr="00E24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D58"/>
    <w:multiLevelType w:val="hybridMultilevel"/>
    <w:tmpl w:val="33049196"/>
    <w:lvl w:ilvl="0" w:tplc="267CB9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10C5"/>
    <w:multiLevelType w:val="hybridMultilevel"/>
    <w:tmpl w:val="4454AADC"/>
    <w:lvl w:ilvl="0" w:tplc="4F2C9D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93BC5"/>
    <w:multiLevelType w:val="hybridMultilevel"/>
    <w:tmpl w:val="79341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2AA5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02ED2"/>
    <w:multiLevelType w:val="hybridMultilevel"/>
    <w:tmpl w:val="E8687B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90FEE"/>
    <w:multiLevelType w:val="hybridMultilevel"/>
    <w:tmpl w:val="10EA39B2"/>
    <w:lvl w:ilvl="0" w:tplc="A73E6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778D9"/>
    <w:multiLevelType w:val="hybridMultilevel"/>
    <w:tmpl w:val="B8A2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D9"/>
    <w:rsid w:val="00012DD8"/>
    <w:rsid w:val="00035633"/>
    <w:rsid w:val="000366D5"/>
    <w:rsid w:val="00050E2C"/>
    <w:rsid w:val="000603F3"/>
    <w:rsid w:val="0008020F"/>
    <w:rsid w:val="00097AD0"/>
    <w:rsid w:val="000A702F"/>
    <w:rsid w:val="000C1303"/>
    <w:rsid w:val="000F0368"/>
    <w:rsid w:val="00103335"/>
    <w:rsid w:val="00111030"/>
    <w:rsid w:val="00131FAD"/>
    <w:rsid w:val="0015567C"/>
    <w:rsid w:val="00161D93"/>
    <w:rsid w:val="001B25D2"/>
    <w:rsid w:val="001B65E2"/>
    <w:rsid w:val="001D4C2E"/>
    <w:rsid w:val="00243BC9"/>
    <w:rsid w:val="00246CD9"/>
    <w:rsid w:val="00270CE0"/>
    <w:rsid w:val="00284A08"/>
    <w:rsid w:val="00287222"/>
    <w:rsid w:val="002A6308"/>
    <w:rsid w:val="002C217B"/>
    <w:rsid w:val="002E15A9"/>
    <w:rsid w:val="002E5F2F"/>
    <w:rsid w:val="00302CE1"/>
    <w:rsid w:val="00311244"/>
    <w:rsid w:val="00393E04"/>
    <w:rsid w:val="00395B1E"/>
    <w:rsid w:val="003A1F2B"/>
    <w:rsid w:val="003C0880"/>
    <w:rsid w:val="00425765"/>
    <w:rsid w:val="004342E8"/>
    <w:rsid w:val="00447576"/>
    <w:rsid w:val="0045227A"/>
    <w:rsid w:val="00457310"/>
    <w:rsid w:val="004709BD"/>
    <w:rsid w:val="0047111E"/>
    <w:rsid w:val="0049103D"/>
    <w:rsid w:val="004B1740"/>
    <w:rsid w:val="004B5A31"/>
    <w:rsid w:val="004C1475"/>
    <w:rsid w:val="004E637E"/>
    <w:rsid w:val="004E7DD8"/>
    <w:rsid w:val="004F1A5A"/>
    <w:rsid w:val="004F201D"/>
    <w:rsid w:val="00505916"/>
    <w:rsid w:val="00522BEF"/>
    <w:rsid w:val="00533637"/>
    <w:rsid w:val="00594444"/>
    <w:rsid w:val="005951A5"/>
    <w:rsid w:val="005A3903"/>
    <w:rsid w:val="005A72E2"/>
    <w:rsid w:val="005F75FA"/>
    <w:rsid w:val="00636C28"/>
    <w:rsid w:val="0066056F"/>
    <w:rsid w:val="00673C25"/>
    <w:rsid w:val="00673D8D"/>
    <w:rsid w:val="006A672F"/>
    <w:rsid w:val="006B6C44"/>
    <w:rsid w:val="006C3D4B"/>
    <w:rsid w:val="006F705E"/>
    <w:rsid w:val="00740D35"/>
    <w:rsid w:val="007458AF"/>
    <w:rsid w:val="00753F1A"/>
    <w:rsid w:val="00757006"/>
    <w:rsid w:val="00774F27"/>
    <w:rsid w:val="00775429"/>
    <w:rsid w:val="0077656E"/>
    <w:rsid w:val="0079503E"/>
    <w:rsid w:val="00801EAA"/>
    <w:rsid w:val="00816FDE"/>
    <w:rsid w:val="00823405"/>
    <w:rsid w:val="00844D14"/>
    <w:rsid w:val="008608A5"/>
    <w:rsid w:val="00864B64"/>
    <w:rsid w:val="00886985"/>
    <w:rsid w:val="008A7929"/>
    <w:rsid w:val="008C0793"/>
    <w:rsid w:val="008C7BE9"/>
    <w:rsid w:val="008E2DAB"/>
    <w:rsid w:val="00907290"/>
    <w:rsid w:val="00911F3B"/>
    <w:rsid w:val="00912B3C"/>
    <w:rsid w:val="00917FC5"/>
    <w:rsid w:val="009407BA"/>
    <w:rsid w:val="009856A3"/>
    <w:rsid w:val="009905F8"/>
    <w:rsid w:val="009A27BB"/>
    <w:rsid w:val="009B0256"/>
    <w:rsid w:val="009B31D9"/>
    <w:rsid w:val="009C702B"/>
    <w:rsid w:val="009D4665"/>
    <w:rsid w:val="00A35699"/>
    <w:rsid w:val="00A413BA"/>
    <w:rsid w:val="00A471D2"/>
    <w:rsid w:val="00A81513"/>
    <w:rsid w:val="00A819F7"/>
    <w:rsid w:val="00A82048"/>
    <w:rsid w:val="00A82CBE"/>
    <w:rsid w:val="00A84A72"/>
    <w:rsid w:val="00A94003"/>
    <w:rsid w:val="00A948AE"/>
    <w:rsid w:val="00AA0A21"/>
    <w:rsid w:val="00AB6133"/>
    <w:rsid w:val="00AD1E59"/>
    <w:rsid w:val="00B43EA6"/>
    <w:rsid w:val="00B57D96"/>
    <w:rsid w:val="00B72BAE"/>
    <w:rsid w:val="00B91CEA"/>
    <w:rsid w:val="00B9471B"/>
    <w:rsid w:val="00B96B11"/>
    <w:rsid w:val="00BC36A8"/>
    <w:rsid w:val="00C04FBB"/>
    <w:rsid w:val="00C05CF5"/>
    <w:rsid w:val="00C15533"/>
    <w:rsid w:val="00C20C8B"/>
    <w:rsid w:val="00C26A87"/>
    <w:rsid w:val="00C34B08"/>
    <w:rsid w:val="00C412D3"/>
    <w:rsid w:val="00C8353E"/>
    <w:rsid w:val="00C8473C"/>
    <w:rsid w:val="00CA2F0E"/>
    <w:rsid w:val="00D12A44"/>
    <w:rsid w:val="00D17568"/>
    <w:rsid w:val="00D227C2"/>
    <w:rsid w:val="00D23BF5"/>
    <w:rsid w:val="00D35CEB"/>
    <w:rsid w:val="00D43C94"/>
    <w:rsid w:val="00D46151"/>
    <w:rsid w:val="00D617BD"/>
    <w:rsid w:val="00D73514"/>
    <w:rsid w:val="00D80F61"/>
    <w:rsid w:val="00D94152"/>
    <w:rsid w:val="00D97C7F"/>
    <w:rsid w:val="00DB79DD"/>
    <w:rsid w:val="00DC1876"/>
    <w:rsid w:val="00DC5616"/>
    <w:rsid w:val="00DC7C6A"/>
    <w:rsid w:val="00DC7EBB"/>
    <w:rsid w:val="00DF13E7"/>
    <w:rsid w:val="00DF7350"/>
    <w:rsid w:val="00E20AF7"/>
    <w:rsid w:val="00E2418D"/>
    <w:rsid w:val="00E32242"/>
    <w:rsid w:val="00E4427E"/>
    <w:rsid w:val="00E5244F"/>
    <w:rsid w:val="00E61162"/>
    <w:rsid w:val="00E96A13"/>
    <w:rsid w:val="00EB68A0"/>
    <w:rsid w:val="00EC6FF8"/>
    <w:rsid w:val="00ED5DB3"/>
    <w:rsid w:val="00EF06C9"/>
    <w:rsid w:val="00EF07F3"/>
    <w:rsid w:val="00F12589"/>
    <w:rsid w:val="00F9023A"/>
    <w:rsid w:val="00FA091B"/>
    <w:rsid w:val="00FD6E75"/>
    <w:rsid w:val="00FF11AC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30B3"/>
  <w15:docId w15:val="{9AD8CD8B-96DF-4611-B9A4-2D60E913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B31D9"/>
    <w:pPr>
      <w:ind w:left="720"/>
      <w:contextualSpacing/>
    </w:pPr>
  </w:style>
  <w:style w:type="paragraph" w:customStyle="1" w:styleId="Default">
    <w:name w:val="Default"/>
    <w:rsid w:val="004F20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6A8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C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754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NTesla</dc:creator>
  <cp:lastModifiedBy>Zbornica_2</cp:lastModifiedBy>
  <cp:revision>8</cp:revision>
  <cp:lastPrinted>2020-05-06T08:13:00Z</cp:lastPrinted>
  <dcterms:created xsi:type="dcterms:W3CDTF">2020-05-06T07:55:00Z</dcterms:created>
  <dcterms:modified xsi:type="dcterms:W3CDTF">2020-05-06T08:52:00Z</dcterms:modified>
</cp:coreProperties>
</file>