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C81EE" w14:textId="457B1777" w:rsidR="00900F76" w:rsidRPr="00900F76" w:rsidRDefault="00900F76" w:rsidP="00900F76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8"/>
          <w:szCs w:val="28"/>
          <w:shd w:val="clear" w:color="auto" w:fill="FFFFFF"/>
          <w:lang w:eastAsia="hr-HR"/>
          <w14:ligatures w14:val="none"/>
        </w:rPr>
      </w:pPr>
      <w:r>
        <w:rPr>
          <w:rFonts w:ascii="Calibri" w:eastAsia="Times New Roman" w:hAnsi="Calibri" w:cs="Calibri"/>
          <w:color w:val="222222"/>
          <w:kern w:val="0"/>
          <w:sz w:val="28"/>
          <w:szCs w:val="28"/>
          <w:shd w:val="clear" w:color="auto" w:fill="FFFFFF"/>
          <w:lang w:eastAsia="hr-HR"/>
          <w14:ligatures w14:val="none"/>
        </w:rPr>
        <w:t xml:space="preserve">Debata: </w:t>
      </w:r>
      <w:r w:rsidRPr="00900F76">
        <w:rPr>
          <w:rFonts w:ascii="Calibri" w:eastAsia="Times New Roman" w:hAnsi="Calibri" w:cs="Calibri"/>
          <w:color w:val="222222"/>
          <w:kern w:val="0"/>
          <w:sz w:val="28"/>
          <w:szCs w:val="28"/>
          <w:shd w:val="clear" w:color="auto" w:fill="FFFFFF"/>
          <w:lang w:eastAsia="hr-HR"/>
          <w14:ligatures w14:val="none"/>
        </w:rPr>
        <w:t>Reklamama možemo vjerovati</w:t>
      </w:r>
    </w:p>
    <w:p w14:paraId="51BE5B57" w14:textId="77777777" w:rsidR="00900F76" w:rsidRDefault="00900F76" w:rsidP="00900F76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1AFFD881" w14:textId="77777777" w:rsidR="00900F76" w:rsidRDefault="00900F76" w:rsidP="00900F76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77BAB371" w14:textId="77777777" w:rsidR="00900F76" w:rsidRDefault="00900F76" w:rsidP="00900F76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1ABD9159" w14:textId="77777777" w:rsidR="00900F76" w:rsidRDefault="00900F76" w:rsidP="00900F76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745F0369" w14:textId="77777777" w:rsidR="00900F76" w:rsidRDefault="00900F76" w:rsidP="00900F76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6A6E1378" w14:textId="50C86513" w:rsidR="00900F76" w:rsidRDefault="00900F76" w:rsidP="00900F76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03A995A3" w14:textId="278912A1" w:rsidR="00900F76" w:rsidRPr="00900F76" w:rsidRDefault="00900F76" w:rsidP="00900F76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900F76">
        <w:rPr>
          <w:rFonts w:ascii="Calibri" w:eastAsia="Times New Roman" w:hAnsi="Calibri" w:cs="Calibri"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 xml:space="preserve">Javna debata nazvana </w:t>
      </w:r>
      <w:r w:rsidRPr="00900F76">
        <w:rPr>
          <w:rFonts w:ascii="Calibri" w:eastAsia="Times New Roman" w:hAnsi="Calibri" w:cs="Calibri"/>
          <w:i/>
          <w:i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>Reklamama možemo vjerovati</w:t>
      </w:r>
      <w:r w:rsidRPr="00900F76">
        <w:rPr>
          <w:rFonts w:ascii="Calibri" w:eastAsia="Times New Roman" w:hAnsi="Calibri" w:cs="Calibri"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 xml:space="preserve"> održana je u ožujku 2026. godine. U debati su sudjelovali učenici OŠ Ivana Mažuranića, članovi debatnog kluba iste škole. </w:t>
      </w:r>
    </w:p>
    <w:p w14:paraId="1BDE4763" w14:textId="1BEDCB59" w:rsidR="00900F76" w:rsidRPr="00900F76" w:rsidRDefault="00900F76" w:rsidP="00900F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kern w:val="0"/>
          <w:sz w:val="24"/>
          <w:szCs w:val="24"/>
          <w:lang w:eastAsia="hr-HR"/>
          <w14:ligatures w14:val="none"/>
        </w:rPr>
      </w:pPr>
      <w:r w:rsidRPr="00900F76">
        <w:rPr>
          <w:rFonts w:ascii="Calibri" w:eastAsia="Times New Roman" w:hAnsi="Calibri" w:cs="Calibri"/>
          <w:color w:val="222222"/>
          <w:kern w:val="0"/>
          <w:sz w:val="24"/>
          <w:szCs w:val="24"/>
          <w:lang w:eastAsia="hr-HR"/>
          <w14:ligatures w14:val="none"/>
        </w:rPr>
        <w:t xml:space="preserve">Očekivani su ishodi ove debate bili: istraživanje i razumijevanje pojmova reklama, promidžba, oglašavanje; izražavanje stavova i mišljenja o oglašavanju u masovnim medijima i na društvenim mrežama; analiza reklamnih poruka proizvoda prema izboru učenika; procjena istinitosti reklamnih poruka i slogana, priprema i sudjelovanje u debati u unaprijed dodijeljenoj ulozi. Na samom je početku voditeljica debatnog kluba Mirela Roy </w:t>
      </w:r>
      <w:proofErr w:type="spellStart"/>
      <w:r w:rsidRPr="00900F76">
        <w:rPr>
          <w:rFonts w:ascii="Calibri" w:eastAsia="Times New Roman" w:hAnsi="Calibri" w:cs="Calibri"/>
          <w:color w:val="222222"/>
          <w:kern w:val="0"/>
          <w:sz w:val="24"/>
          <w:szCs w:val="24"/>
          <w:lang w:eastAsia="hr-HR"/>
          <w14:ligatures w14:val="none"/>
        </w:rPr>
        <w:t>Chowdhury</w:t>
      </w:r>
      <w:proofErr w:type="spellEnd"/>
      <w:r w:rsidRPr="00900F76">
        <w:rPr>
          <w:rFonts w:ascii="Calibri" w:eastAsia="Times New Roman" w:hAnsi="Calibri" w:cs="Calibri"/>
          <w:color w:val="222222"/>
          <w:kern w:val="0"/>
          <w:sz w:val="24"/>
          <w:szCs w:val="24"/>
          <w:lang w:eastAsia="hr-HR"/>
          <w14:ligatures w14:val="none"/>
        </w:rPr>
        <w:t xml:space="preserve"> održala kratko predavanje o osnovnim pojmovima oglašavanja kako bi publika bolje razumjela tezu i tijek debate.</w:t>
      </w:r>
      <w:r>
        <w:rPr>
          <w:rFonts w:ascii="Calibri" w:eastAsia="Times New Roman" w:hAnsi="Calibri" w:cs="Calibri"/>
          <w:color w:val="222222"/>
          <w:kern w:val="0"/>
          <w:sz w:val="24"/>
          <w:szCs w:val="24"/>
          <w:lang w:eastAsia="hr-HR"/>
          <w14:ligatures w14:val="none"/>
        </w:rPr>
        <w:t xml:space="preserve"> </w:t>
      </w:r>
      <w:r w:rsidRPr="00900F76">
        <w:rPr>
          <w:rFonts w:ascii="Calibri" w:eastAsia="Times New Roman" w:hAnsi="Calibri" w:cs="Calibri"/>
          <w:color w:val="222222"/>
          <w:kern w:val="0"/>
          <w:sz w:val="24"/>
          <w:szCs w:val="24"/>
          <w:lang w:eastAsia="hr-HR"/>
          <w14:ligatures w14:val="none"/>
        </w:rPr>
        <w:t>Obje su skupine učenika (afirmacijska i negacijska skupina) pripremile argumente koje su govorom i odgovaranjem na pitanja suprotne skupine nastojali obraniti dok su istovremeno pokušavali osporiti argumente suprotne strane. Publika je ona koja je dala konačan sud, a iako su i oni bili podijeljeni - malu je prednost ipak ostvarila negacijska skupina.</w:t>
      </w:r>
    </w:p>
    <w:p w14:paraId="12C0C77D" w14:textId="77777777" w:rsidR="0039217A" w:rsidRDefault="0039217A"/>
    <w:p w14:paraId="5082F282" w14:textId="77777777" w:rsidR="00900F76" w:rsidRP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</w:p>
    <w:p w14:paraId="49CCD28E" w14:textId="77777777" w:rsid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  <w:r w:rsidRPr="00900F76">
        <w:rPr>
          <w:rFonts w:ascii="Times New Roman" w:eastAsia="Aptos" w:hAnsi="Times New Roman" w:cs="Times New Roman"/>
          <w:kern w:val="3"/>
          <w14:ligatures w14:val="none"/>
        </w:rPr>
        <w:t xml:space="preserve">                                                                                                            </w:t>
      </w:r>
    </w:p>
    <w:p w14:paraId="5FB6D596" w14:textId="77777777" w:rsid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</w:p>
    <w:p w14:paraId="42F5E6E3" w14:textId="77777777" w:rsid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</w:p>
    <w:p w14:paraId="26BF2BD9" w14:textId="77777777" w:rsid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</w:p>
    <w:p w14:paraId="5776A34C" w14:textId="77777777" w:rsid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</w:p>
    <w:p w14:paraId="6D76DA6D" w14:textId="77777777" w:rsid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</w:p>
    <w:p w14:paraId="25F11E04" w14:textId="77777777" w:rsid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</w:p>
    <w:p w14:paraId="4A9E33D3" w14:textId="78E41ACA" w:rsidR="00900F76" w:rsidRP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  <w:r>
        <w:rPr>
          <w:rFonts w:ascii="Times New Roman" w:eastAsia="Aptos" w:hAnsi="Times New Roman" w:cs="Times New Roman"/>
          <w:kern w:val="3"/>
          <w14:ligatures w14:val="none"/>
        </w:rPr>
        <w:t xml:space="preserve">                                                                                                        </w:t>
      </w:r>
      <w:r w:rsidRPr="00900F76">
        <w:rPr>
          <w:rFonts w:ascii="Times New Roman" w:eastAsia="Aptos" w:hAnsi="Times New Roman" w:cs="Times New Roman"/>
          <w:kern w:val="3"/>
          <w14:ligatures w14:val="none"/>
        </w:rPr>
        <w:t xml:space="preserve">    Učiteljica hrvatskog jezika:</w:t>
      </w:r>
    </w:p>
    <w:p w14:paraId="3237143F" w14:textId="77777777" w:rsidR="00900F76" w:rsidRP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  <w:r w:rsidRPr="00900F76">
        <w:rPr>
          <w:rFonts w:ascii="Times New Roman" w:eastAsia="Aptos" w:hAnsi="Times New Roman" w:cs="Times New Roman"/>
          <w:kern w:val="3"/>
          <w14:ligatures w14:val="none"/>
        </w:rPr>
        <w:t xml:space="preserve">                                                                                                                  Mirela Roy </w:t>
      </w:r>
      <w:proofErr w:type="spellStart"/>
      <w:r w:rsidRPr="00900F76">
        <w:rPr>
          <w:rFonts w:ascii="Times New Roman" w:eastAsia="Aptos" w:hAnsi="Times New Roman" w:cs="Times New Roman"/>
          <w:kern w:val="3"/>
          <w14:ligatures w14:val="none"/>
        </w:rPr>
        <w:t>Chowdhury</w:t>
      </w:r>
      <w:proofErr w:type="spellEnd"/>
    </w:p>
    <w:p w14:paraId="061092A0" w14:textId="77777777" w:rsid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  <w:r w:rsidRPr="00900F76">
        <w:rPr>
          <w:rFonts w:ascii="Times New Roman" w:eastAsia="Aptos" w:hAnsi="Times New Roman" w:cs="Times New Roman"/>
          <w:kern w:val="3"/>
          <w14:ligatures w14:val="none"/>
        </w:rPr>
        <w:t xml:space="preserve">                                                                               (voditeljica izvannastavne aktivnosti Debatni klub)</w:t>
      </w:r>
    </w:p>
    <w:p w14:paraId="7651B0F6" w14:textId="77777777" w:rsid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</w:p>
    <w:p w14:paraId="6433190C" w14:textId="77777777" w:rsid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</w:p>
    <w:p w14:paraId="2D081260" w14:textId="77777777" w:rsid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</w:p>
    <w:p w14:paraId="3C44DB49" w14:textId="77777777" w:rsid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</w:p>
    <w:p w14:paraId="04ED6D74" w14:textId="77777777" w:rsid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</w:p>
    <w:p w14:paraId="6938BC5E" w14:textId="77777777" w:rsid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</w:p>
    <w:p w14:paraId="3A81EB6A" w14:textId="77777777" w:rsid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</w:p>
    <w:p w14:paraId="7DA786A4" w14:textId="77777777" w:rsidR="00900F76" w:rsidRDefault="00900F76" w:rsidP="00900F76">
      <w:pPr>
        <w:suppressAutoHyphens/>
        <w:autoSpaceDN w:val="0"/>
        <w:spacing w:line="251" w:lineRule="auto"/>
        <w:rPr>
          <w:noProof/>
        </w:rPr>
      </w:pPr>
      <w:r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6D94B8A3" wp14:editId="03350EAD">
            <wp:extent cx="2308860" cy="3078480"/>
            <wp:effectExtent l="0" t="0" r="0" b="7620"/>
            <wp:docPr id="1183003980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0886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</w:t>
      </w:r>
      <w:r>
        <w:rPr>
          <w:noProof/>
        </w:rPr>
        <w:drawing>
          <wp:inline distT="0" distB="0" distL="0" distR="0" wp14:anchorId="7D7C359B" wp14:editId="44EAEA8D">
            <wp:extent cx="2303145" cy="3070860"/>
            <wp:effectExtent l="0" t="0" r="1905" b="0"/>
            <wp:docPr id="812988670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03145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59068" w14:textId="2C7CA942" w:rsid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  <w:r>
        <w:rPr>
          <w:noProof/>
        </w:rPr>
        <w:drawing>
          <wp:inline distT="0" distB="0" distL="0" distR="0" wp14:anchorId="212166D5" wp14:editId="3844DD4F">
            <wp:extent cx="2661920" cy="1996440"/>
            <wp:effectExtent l="0" t="0" r="5080" b="3810"/>
            <wp:docPr id="952806112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1972C609" wp14:editId="7FD56306">
            <wp:extent cx="2763520" cy="2072640"/>
            <wp:effectExtent l="0" t="0" r="0" b="3810"/>
            <wp:docPr id="1285083510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4BEF15" wp14:editId="0B3B5FC3">
            <wp:extent cx="1676400" cy="2235200"/>
            <wp:effectExtent l="0" t="0" r="0" b="0"/>
            <wp:docPr id="11762849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7D1FF801" wp14:editId="5CAA458F">
            <wp:extent cx="1638300" cy="2184400"/>
            <wp:effectExtent l="0" t="0" r="0" b="6350"/>
            <wp:docPr id="64740775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4E7A3679" wp14:editId="45760BAA">
            <wp:extent cx="1638300" cy="2184400"/>
            <wp:effectExtent l="0" t="0" r="0" b="6350"/>
            <wp:docPr id="25771045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F46AE" w14:textId="77777777" w:rsidR="00900F76" w:rsidRPr="00900F76" w:rsidRDefault="00900F76" w:rsidP="00900F76">
      <w:pPr>
        <w:suppressAutoHyphens/>
        <w:autoSpaceDN w:val="0"/>
        <w:spacing w:line="251" w:lineRule="auto"/>
        <w:rPr>
          <w:rFonts w:ascii="Times New Roman" w:eastAsia="Aptos" w:hAnsi="Times New Roman" w:cs="Times New Roman"/>
          <w:kern w:val="3"/>
          <w14:ligatures w14:val="none"/>
        </w:rPr>
      </w:pPr>
    </w:p>
    <w:p w14:paraId="44D5C084" w14:textId="77777777" w:rsidR="00900F76" w:rsidRPr="00900F76" w:rsidRDefault="00900F76" w:rsidP="00900F76">
      <w:pPr>
        <w:suppressAutoHyphens/>
        <w:autoSpaceDN w:val="0"/>
        <w:spacing w:line="251" w:lineRule="auto"/>
        <w:rPr>
          <w:rFonts w:ascii="Aptos" w:eastAsia="Aptos" w:hAnsi="Aptos" w:cs="Times New Roman"/>
          <w:kern w:val="3"/>
          <w14:ligatures w14:val="none"/>
        </w:rPr>
      </w:pPr>
    </w:p>
    <w:p w14:paraId="4228C345" w14:textId="77777777" w:rsidR="00900F76" w:rsidRDefault="00900F76"/>
    <w:sectPr w:rsidR="00900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76"/>
    <w:rsid w:val="0039217A"/>
    <w:rsid w:val="00657FEB"/>
    <w:rsid w:val="008647B8"/>
    <w:rsid w:val="008A2F92"/>
    <w:rsid w:val="00900F76"/>
    <w:rsid w:val="009F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564E"/>
  <w15:chartTrackingRefBased/>
  <w15:docId w15:val="{60EEBC53-1EA7-4235-A9AC-F71E8D9A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00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00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00F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00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00F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00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00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00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00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00F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00F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00F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00F7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00F7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00F7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00F7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00F7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00F7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00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00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00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00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00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00F7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00F7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00F7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00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00F7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00F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Darija Vištica</dc:creator>
  <cp:keywords/>
  <dc:description/>
  <cp:lastModifiedBy>Darija Vištica</cp:lastModifiedBy>
  <cp:revision>1</cp:revision>
  <dcterms:created xsi:type="dcterms:W3CDTF">2026-07-06T19:16:00Z</dcterms:created>
  <dcterms:modified xsi:type="dcterms:W3CDTF">2026-07-06T19:27:00Z</dcterms:modified>
</cp:coreProperties>
</file>